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B9" w:rsidRPr="000466EE" w:rsidRDefault="00AE22B9" w:rsidP="00AE22B9">
      <w:pPr>
        <w:pStyle w:val="Title"/>
        <w:rPr>
          <w:sz w:val="32"/>
        </w:rPr>
      </w:pPr>
      <w:bookmarkStart w:id="0" w:name="_GoBack"/>
      <w:bookmarkEnd w:id="0"/>
      <w:r w:rsidRPr="000466EE">
        <w:rPr>
          <w:sz w:val="32"/>
        </w:rPr>
        <w:t>Best Corporate</w:t>
      </w:r>
      <w:r w:rsidR="00542824">
        <w:rPr>
          <w:sz w:val="32"/>
        </w:rPr>
        <w:t xml:space="preserve"> and Securities Articles of 1994</w:t>
      </w:r>
    </w:p>
    <w:p w:rsidR="00AE22B9" w:rsidRPr="000466EE" w:rsidRDefault="00AE22B9" w:rsidP="00AE22B9">
      <w:pPr>
        <w:jc w:val="center"/>
        <w:rPr>
          <w:b/>
          <w:bCs/>
          <w:sz w:val="22"/>
        </w:rPr>
      </w:pPr>
    </w:p>
    <w:p w:rsidR="00AE22B9" w:rsidRPr="000466EE" w:rsidRDefault="00AE22B9" w:rsidP="00AE22B9">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Teachers in corporate and securities law were asked to select the best corporate and securities articles from a list of al</w:t>
      </w:r>
      <w:r w:rsidR="00542824">
        <w:t>l articles published during 1994</w:t>
      </w:r>
      <w:r w:rsidRPr="000466EE">
        <w:t xml:space="preserve">. Because of the vagaries of publication and mailing, some articles </w:t>
      </w:r>
      <w:r w:rsidR="00542824">
        <w:t>published in 1994 contain a 1993</w:t>
      </w:r>
      <w:r w:rsidRPr="000466EE">
        <w:t xml:space="preserve"> date and no</w:t>
      </w:r>
      <w:r w:rsidR="00542824">
        <w:t>t all articles containing a 1994</w:t>
      </w:r>
      <w:r w:rsidRPr="000466EE">
        <w:t xml:space="preserve"> date were published in time to be included in this list. </w:t>
      </w:r>
    </w:p>
    <w:p w:rsidR="00AE22B9" w:rsidRPr="000466EE" w:rsidRDefault="00AE22B9" w:rsidP="00AE22B9">
      <w:pPr>
        <w:tabs>
          <w:tab w:val="left" w:pos="720"/>
        </w:tabs>
      </w:pPr>
    </w:p>
    <w:p w:rsidR="00AE22B9" w:rsidRPr="000466EE" w:rsidRDefault="00AE22B9" w:rsidP="00AE22B9">
      <w:pPr>
        <w:tabs>
          <w:tab w:val="left" w:pos="720"/>
        </w:tabs>
      </w:pPr>
      <w:r w:rsidRPr="000466EE">
        <w:t>The articles, listed in alphabetical order of the initial author, are:</w:t>
      </w:r>
    </w:p>
    <w:p w:rsidR="00AE22B9" w:rsidRPr="000466EE" w:rsidRDefault="00AE22B9" w:rsidP="00AE22B9">
      <w:pPr>
        <w:pStyle w:val="Default"/>
      </w:pPr>
    </w:p>
    <w:p w:rsidR="00AE22B9" w:rsidRDefault="00AE22B9" w:rsidP="00AE22B9">
      <w:pPr>
        <w:pStyle w:val="Title"/>
        <w:jc w:val="left"/>
        <w:rPr>
          <w:b w:val="0"/>
          <w:sz w:val="24"/>
          <w:szCs w:val="24"/>
        </w:rPr>
      </w:pPr>
      <w:r>
        <w:rPr>
          <w:sz w:val="24"/>
          <w:szCs w:val="24"/>
        </w:rPr>
        <w:t xml:space="preserve">Alexander, Janet Cooper. </w:t>
      </w:r>
      <w:r>
        <w:rPr>
          <w:b w:val="0"/>
          <w:sz w:val="24"/>
          <w:szCs w:val="24"/>
        </w:rPr>
        <w:t xml:space="preserve">The Value of Bad News in Securities Class Actions. 41 UCLA L. Rev. 1421 (1994). </w:t>
      </w:r>
    </w:p>
    <w:p w:rsidR="00AE22B9" w:rsidRDefault="00AE22B9" w:rsidP="00AE22B9">
      <w:pPr>
        <w:pStyle w:val="Title"/>
        <w:jc w:val="left"/>
        <w:rPr>
          <w:b w:val="0"/>
          <w:sz w:val="24"/>
          <w:szCs w:val="24"/>
        </w:rPr>
      </w:pPr>
    </w:p>
    <w:p w:rsidR="00734FC8" w:rsidRDefault="00734FC8" w:rsidP="00AE22B9">
      <w:pPr>
        <w:pStyle w:val="Title"/>
        <w:jc w:val="left"/>
        <w:rPr>
          <w:b w:val="0"/>
          <w:sz w:val="24"/>
          <w:szCs w:val="24"/>
        </w:rPr>
      </w:pPr>
      <w:r w:rsidRPr="00734FC8">
        <w:rPr>
          <w:sz w:val="24"/>
          <w:szCs w:val="24"/>
        </w:rPr>
        <w:t>Bainbridge, Stephen M.</w:t>
      </w:r>
      <w:r>
        <w:rPr>
          <w:b w:val="0"/>
          <w:sz w:val="24"/>
          <w:szCs w:val="24"/>
        </w:rPr>
        <w:t xml:space="preserve"> Insider Trading Under the Restatement of the Law Governing Lawyers. 19 J. Corp. L. 1 (1993).</w:t>
      </w:r>
    </w:p>
    <w:p w:rsidR="00734FC8" w:rsidRDefault="00734FC8" w:rsidP="00AE22B9">
      <w:pPr>
        <w:pStyle w:val="Title"/>
        <w:jc w:val="left"/>
        <w:rPr>
          <w:b w:val="0"/>
          <w:sz w:val="24"/>
          <w:szCs w:val="24"/>
        </w:rPr>
      </w:pPr>
    </w:p>
    <w:p w:rsidR="00734FC8" w:rsidRDefault="00734FC8" w:rsidP="00AE22B9">
      <w:pPr>
        <w:pStyle w:val="Title"/>
        <w:jc w:val="left"/>
        <w:rPr>
          <w:b w:val="0"/>
          <w:sz w:val="24"/>
          <w:szCs w:val="24"/>
        </w:rPr>
      </w:pPr>
      <w:r w:rsidRPr="00734FC8">
        <w:rPr>
          <w:sz w:val="24"/>
          <w:szCs w:val="24"/>
        </w:rPr>
        <w:t>Black, Bernard S. &amp; John C. Coffee, Jr.</w:t>
      </w:r>
      <w:r>
        <w:rPr>
          <w:b w:val="0"/>
          <w:sz w:val="24"/>
          <w:szCs w:val="24"/>
        </w:rPr>
        <w:t xml:space="preserve"> Hail Brittania? Institutional Investor Behavior Under Limited Regulation. 92 Mich L. Rev. 1997 (1994).</w:t>
      </w:r>
    </w:p>
    <w:p w:rsidR="00734FC8" w:rsidRDefault="00734FC8" w:rsidP="00AE22B9">
      <w:pPr>
        <w:pStyle w:val="Title"/>
        <w:jc w:val="left"/>
        <w:rPr>
          <w:b w:val="0"/>
          <w:sz w:val="24"/>
          <w:szCs w:val="24"/>
        </w:rPr>
      </w:pPr>
    </w:p>
    <w:p w:rsidR="00734FC8" w:rsidRDefault="00734FC8" w:rsidP="00AE22B9">
      <w:pPr>
        <w:pStyle w:val="Title"/>
        <w:jc w:val="left"/>
        <w:rPr>
          <w:b w:val="0"/>
          <w:sz w:val="24"/>
          <w:szCs w:val="24"/>
        </w:rPr>
      </w:pPr>
      <w:r w:rsidRPr="00734FC8">
        <w:rPr>
          <w:sz w:val="24"/>
          <w:szCs w:val="24"/>
        </w:rPr>
        <w:t>Booth, Richard A.</w:t>
      </w:r>
      <w:r>
        <w:rPr>
          <w:b w:val="0"/>
          <w:sz w:val="24"/>
          <w:szCs w:val="24"/>
        </w:rPr>
        <w:t xml:space="preserve"> The Efficient Market, Portfolio Theory, and the Downward Sloping Demand Hypothesis. 68 NYU. L. Rev. 1187 (1993).</w:t>
      </w:r>
    </w:p>
    <w:p w:rsidR="00734FC8" w:rsidRDefault="00734FC8" w:rsidP="00AE22B9">
      <w:pPr>
        <w:pStyle w:val="Title"/>
        <w:jc w:val="left"/>
        <w:rPr>
          <w:b w:val="0"/>
          <w:sz w:val="24"/>
          <w:szCs w:val="24"/>
        </w:rPr>
      </w:pPr>
    </w:p>
    <w:p w:rsidR="00734FC8" w:rsidRDefault="00734FC8" w:rsidP="00AE22B9">
      <w:pPr>
        <w:pStyle w:val="Title"/>
        <w:jc w:val="left"/>
        <w:rPr>
          <w:b w:val="0"/>
          <w:sz w:val="24"/>
          <w:szCs w:val="24"/>
        </w:rPr>
      </w:pPr>
      <w:r w:rsidRPr="00734FC8">
        <w:rPr>
          <w:sz w:val="24"/>
          <w:szCs w:val="24"/>
        </w:rPr>
        <w:t>Coffee, John C, Jr.</w:t>
      </w:r>
      <w:r>
        <w:rPr>
          <w:b w:val="0"/>
          <w:sz w:val="24"/>
          <w:szCs w:val="24"/>
        </w:rPr>
        <w:t xml:space="preserve"> The SEC and the Institutional Investor: A Half-Time Report. 15 Cardozo L. Rev. 2088 (1994). </w:t>
      </w:r>
    </w:p>
    <w:p w:rsidR="00734FC8" w:rsidRDefault="00734FC8" w:rsidP="00AE22B9">
      <w:pPr>
        <w:pStyle w:val="Title"/>
        <w:jc w:val="left"/>
        <w:rPr>
          <w:b w:val="0"/>
          <w:sz w:val="24"/>
          <w:szCs w:val="24"/>
        </w:rPr>
      </w:pPr>
    </w:p>
    <w:p w:rsidR="00734FC8" w:rsidRDefault="00734FC8" w:rsidP="00AE22B9">
      <w:pPr>
        <w:pStyle w:val="Title"/>
        <w:jc w:val="left"/>
        <w:rPr>
          <w:b w:val="0"/>
          <w:sz w:val="24"/>
          <w:szCs w:val="24"/>
        </w:rPr>
      </w:pPr>
      <w:r w:rsidRPr="00734FC8">
        <w:rPr>
          <w:sz w:val="24"/>
          <w:szCs w:val="24"/>
        </w:rPr>
        <w:t>Fox, Merritt B</w:t>
      </w:r>
      <w:r>
        <w:rPr>
          <w:b w:val="0"/>
          <w:sz w:val="24"/>
          <w:szCs w:val="24"/>
        </w:rPr>
        <w:t>. Insider Trading Deterrence Versus Managerial Incentives: A Unified Theory of Section</w:t>
      </w:r>
      <w:r w:rsidR="00927E33">
        <w:rPr>
          <w:b w:val="0"/>
          <w:sz w:val="24"/>
          <w:szCs w:val="24"/>
        </w:rPr>
        <w:t xml:space="preserve"> </w:t>
      </w:r>
      <w:r>
        <w:rPr>
          <w:b w:val="0"/>
          <w:sz w:val="24"/>
          <w:szCs w:val="24"/>
        </w:rPr>
        <w:t>16 (b). 92 Mich. L. Rev. 2088 (1994).</w:t>
      </w:r>
    </w:p>
    <w:p w:rsidR="00734FC8" w:rsidRDefault="00734FC8" w:rsidP="00AE22B9">
      <w:pPr>
        <w:pStyle w:val="Title"/>
        <w:jc w:val="left"/>
        <w:rPr>
          <w:b w:val="0"/>
          <w:sz w:val="24"/>
          <w:szCs w:val="24"/>
        </w:rPr>
      </w:pPr>
    </w:p>
    <w:p w:rsidR="00734FC8" w:rsidRDefault="00734FC8" w:rsidP="00AE22B9">
      <w:pPr>
        <w:pStyle w:val="Title"/>
        <w:jc w:val="left"/>
        <w:rPr>
          <w:b w:val="0"/>
          <w:sz w:val="24"/>
          <w:szCs w:val="24"/>
        </w:rPr>
      </w:pPr>
      <w:r w:rsidRPr="00927E33">
        <w:rPr>
          <w:sz w:val="24"/>
          <w:szCs w:val="24"/>
        </w:rPr>
        <w:t>Fraidin</w:t>
      </w:r>
      <w:r w:rsidR="00927E33" w:rsidRPr="00927E33">
        <w:rPr>
          <w:sz w:val="24"/>
          <w:szCs w:val="24"/>
        </w:rPr>
        <w:t xml:space="preserve">, Stephen &amp; Jon D. Hanson. </w:t>
      </w:r>
      <w:r w:rsidR="00927E33" w:rsidRPr="00927E33">
        <w:rPr>
          <w:b w:val="0"/>
          <w:sz w:val="24"/>
          <w:szCs w:val="24"/>
        </w:rPr>
        <w:t>Toward Unlocking Lockups. 103 Yale</w:t>
      </w:r>
      <w:r w:rsidRPr="00927E33">
        <w:rPr>
          <w:b w:val="0"/>
          <w:sz w:val="24"/>
          <w:szCs w:val="24"/>
        </w:rPr>
        <w:t xml:space="preserve"> L.J. 1739 (1994).</w:t>
      </w:r>
    </w:p>
    <w:p w:rsidR="00927E33" w:rsidRDefault="00927E33" w:rsidP="00AE22B9">
      <w:pPr>
        <w:pStyle w:val="Title"/>
        <w:jc w:val="left"/>
        <w:rPr>
          <w:b w:val="0"/>
          <w:sz w:val="24"/>
          <w:szCs w:val="24"/>
        </w:rPr>
      </w:pPr>
    </w:p>
    <w:p w:rsidR="00927E33" w:rsidRDefault="00927E33" w:rsidP="00AE22B9">
      <w:pPr>
        <w:pStyle w:val="Title"/>
        <w:jc w:val="left"/>
        <w:rPr>
          <w:b w:val="0"/>
          <w:sz w:val="24"/>
          <w:szCs w:val="24"/>
        </w:rPr>
      </w:pPr>
      <w:r w:rsidRPr="00927E33">
        <w:rPr>
          <w:sz w:val="24"/>
          <w:szCs w:val="24"/>
        </w:rPr>
        <w:t xml:space="preserve">Gordon, Jeffrey N. </w:t>
      </w:r>
      <w:r w:rsidRPr="00927E33">
        <w:rPr>
          <w:b w:val="0"/>
          <w:sz w:val="24"/>
          <w:szCs w:val="24"/>
        </w:rPr>
        <w:t>Institutions as Relational Investors: A New Look at Cum</w:t>
      </w:r>
      <w:r>
        <w:rPr>
          <w:b w:val="0"/>
          <w:sz w:val="24"/>
          <w:szCs w:val="24"/>
        </w:rPr>
        <w:t>ulative Voting. 94 Colum. L. Rev</w:t>
      </w:r>
      <w:r w:rsidRPr="00927E33">
        <w:rPr>
          <w:b w:val="0"/>
          <w:sz w:val="24"/>
          <w:szCs w:val="24"/>
        </w:rPr>
        <w:t>. 124 (1994).</w:t>
      </w:r>
    </w:p>
    <w:p w:rsidR="00927E33" w:rsidRDefault="00927E33" w:rsidP="00AE22B9">
      <w:pPr>
        <w:pStyle w:val="Title"/>
        <w:jc w:val="left"/>
        <w:rPr>
          <w:b w:val="0"/>
          <w:sz w:val="24"/>
          <w:szCs w:val="24"/>
        </w:rPr>
      </w:pPr>
    </w:p>
    <w:p w:rsidR="00927E33" w:rsidRDefault="00927E33" w:rsidP="00AE22B9">
      <w:pPr>
        <w:pStyle w:val="Title"/>
        <w:jc w:val="left"/>
        <w:rPr>
          <w:b w:val="0"/>
          <w:sz w:val="24"/>
          <w:szCs w:val="24"/>
        </w:rPr>
      </w:pPr>
      <w:r w:rsidRPr="00927E33">
        <w:rPr>
          <w:sz w:val="24"/>
          <w:szCs w:val="24"/>
        </w:rPr>
        <w:t xml:space="preserve">Grundfest, </w:t>
      </w:r>
      <w:r>
        <w:rPr>
          <w:sz w:val="24"/>
          <w:szCs w:val="24"/>
        </w:rPr>
        <w:t>Joseph A.</w:t>
      </w:r>
      <w:r w:rsidRPr="00927E33">
        <w:rPr>
          <w:sz w:val="24"/>
          <w:szCs w:val="24"/>
        </w:rPr>
        <w:t xml:space="preserve"> </w:t>
      </w:r>
      <w:r w:rsidRPr="00927E33">
        <w:rPr>
          <w:b w:val="0"/>
          <w:sz w:val="24"/>
          <w:szCs w:val="24"/>
        </w:rPr>
        <w:t>Disimplying Private Rights of Action Under the Federal Securities Law: The Commissi</w:t>
      </w:r>
      <w:r>
        <w:rPr>
          <w:b w:val="0"/>
          <w:sz w:val="24"/>
          <w:szCs w:val="24"/>
        </w:rPr>
        <w:t>on’s Authority. 107 Harv. L. Rev</w:t>
      </w:r>
      <w:r w:rsidRPr="00927E33">
        <w:rPr>
          <w:b w:val="0"/>
          <w:sz w:val="24"/>
          <w:szCs w:val="24"/>
        </w:rPr>
        <w:t>. 961 (1994).</w:t>
      </w:r>
    </w:p>
    <w:p w:rsidR="00927E33" w:rsidRDefault="00927E33" w:rsidP="00AE22B9">
      <w:pPr>
        <w:pStyle w:val="Title"/>
        <w:jc w:val="left"/>
        <w:rPr>
          <w:b w:val="0"/>
          <w:sz w:val="24"/>
          <w:szCs w:val="24"/>
        </w:rPr>
      </w:pPr>
    </w:p>
    <w:p w:rsidR="00927E33" w:rsidRDefault="00927E33" w:rsidP="00AE22B9">
      <w:pPr>
        <w:pStyle w:val="Title"/>
        <w:jc w:val="left"/>
        <w:rPr>
          <w:b w:val="0"/>
          <w:sz w:val="24"/>
          <w:szCs w:val="24"/>
        </w:rPr>
      </w:pPr>
      <w:r w:rsidRPr="00927E33">
        <w:rPr>
          <w:sz w:val="24"/>
          <w:szCs w:val="24"/>
        </w:rPr>
        <w:t xml:space="preserve">Karpoff, Jonathan M &amp; John R. Lott, Jr. </w:t>
      </w:r>
      <w:r w:rsidRPr="00927E33">
        <w:rPr>
          <w:b w:val="0"/>
          <w:sz w:val="24"/>
          <w:szCs w:val="24"/>
        </w:rPr>
        <w:t>The Reputational Penalty Firms Bear from Committing Criminal Fraud, 36 J.L. &amp; E</w:t>
      </w:r>
      <w:r w:rsidR="00AE1DC6">
        <w:rPr>
          <w:b w:val="0"/>
          <w:sz w:val="24"/>
          <w:szCs w:val="24"/>
        </w:rPr>
        <w:t>con</w:t>
      </w:r>
      <w:r w:rsidRPr="00927E33">
        <w:rPr>
          <w:b w:val="0"/>
          <w:sz w:val="24"/>
          <w:szCs w:val="24"/>
        </w:rPr>
        <w:t>. 757 (1993).</w:t>
      </w:r>
    </w:p>
    <w:p w:rsidR="00927E33" w:rsidRDefault="00927E33" w:rsidP="00AE22B9">
      <w:pPr>
        <w:pStyle w:val="Title"/>
        <w:jc w:val="left"/>
        <w:rPr>
          <w:b w:val="0"/>
          <w:sz w:val="24"/>
          <w:szCs w:val="24"/>
        </w:rPr>
      </w:pPr>
    </w:p>
    <w:p w:rsidR="00927E33" w:rsidRDefault="00927E33" w:rsidP="00AE22B9">
      <w:pPr>
        <w:pStyle w:val="Title"/>
        <w:jc w:val="left"/>
        <w:rPr>
          <w:b w:val="0"/>
          <w:sz w:val="24"/>
          <w:szCs w:val="24"/>
        </w:rPr>
      </w:pPr>
      <w:r w:rsidRPr="00927E33">
        <w:rPr>
          <w:sz w:val="24"/>
          <w:szCs w:val="24"/>
        </w:rPr>
        <w:t>Kraakma</w:t>
      </w:r>
      <w:r>
        <w:rPr>
          <w:sz w:val="24"/>
          <w:szCs w:val="24"/>
        </w:rPr>
        <w:t xml:space="preserve">n, Reinier, Hyun Park, &amp; Steven Shavell. </w:t>
      </w:r>
      <w:r w:rsidRPr="00927E33">
        <w:rPr>
          <w:b w:val="0"/>
          <w:sz w:val="24"/>
          <w:szCs w:val="24"/>
        </w:rPr>
        <w:t>When Are Shareholder Suits in Shareholder Interests? 82 G</w:t>
      </w:r>
      <w:r w:rsidR="00AE1DC6">
        <w:rPr>
          <w:b w:val="0"/>
          <w:sz w:val="24"/>
          <w:szCs w:val="24"/>
        </w:rPr>
        <w:t>eo</w:t>
      </w:r>
      <w:r w:rsidRPr="00927E33">
        <w:rPr>
          <w:b w:val="0"/>
          <w:sz w:val="24"/>
          <w:szCs w:val="24"/>
        </w:rPr>
        <w:t>. L.J. 1733 (1994).</w:t>
      </w:r>
    </w:p>
    <w:p w:rsidR="00927E33" w:rsidRDefault="00927E33" w:rsidP="00AE22B9">
      <w:pPr>
        <w:pStyle w:val="Title"/>
        <w:jc w:val="left"/>
        <w:rPr>
          <w:b w:val="0"/>
          <w:sz w:val="24"/>
          <w:szCs w:val="24"/>
        </w:rPr>
      </w:pPr>
    </w:p>
    <w:p w:rsidR="00927E33" w:rsidRPr="00927E33" w:rsidRDefault="00927E33" w:rsidP="00AE22B9">
      <w:pPr>
        <w:pStyle w:val="Title"/>
        <w:jc w:val="left"/>
        <w:rPr>
          <w:b w:val="0"/>
          <w:sz w:val="24"/>
          <w:szCs w:val="24"/>
        </w:rPr>
      </w:pPr>
      <w:r w:rsidRPr="00927E33">
        <w:rPr>
          <w:sz w:val="24"/>
          <w:szCs w:val="24"/>
        </w:rPr>
        <w:t>Macey, Jonathan R.</w:t>
      </w:r>
      <w:r w:rsidRPr="00927E33">
        <w:rPr>
          <w:b w:val="0"/>
        </w:rPr>
        <w:t xml:space="preserve"> </w:t>
      </w:r>
      <w:r w:rsidRPr="00927E33">
        <w:rPr>
          <w:b w:val="0"/>
          <w:sz w:val="24"/>
          <w:szCs w:val="24"/>
        </w:rPr>
        <w:t>Administrative Agency Obsolescence and Interest Group Formation: A</w:t>
      </w:r>
      <w:r>
        <w:rPr>
          <w:b w:val="0"/>
          <w:sz w:val="24"/>
          <w:szCs w:val="24"/>
        </w:rPr>
        <w:t xml:space="preserve"> Case Study of the SEC at Sixty.</w:t>
      </w:r>
      <w:r w:rsidRPr="00927E33">
        <w:rPr>
          <w:b w:val="0"/>
          <w:sz w:val="24"/>
          <w:szCs w:val="24"/>
        </w:rPr>
        <w:t xml:space="preserve"> 15 C</w:t>
      </w:r>
      <w:r w:rsidR="00AE1DC6">
        <w:rPr>
          <w:b w:val="0"/>
          <w:sz w:val="24"/>
          <w:szCs w:val="24"/>
        </w:rPr>
        <w:t xml:space="preserve">ardozo </w:t>
      </w:r>
      <w:r w:rsidRPr="00927E33">
        <w:rPr>
          <w:b w:val="0"/>
          <w:sz w:val="24"/>
          <w:szCs w:val="24"/>
        </w:rPr>
        <w:t>L. R</w:t>
      </w:r>
      <w:r w:rsidR="00AE1DC6">
        <w:rPr>
          <w:b w:val="0"/>
          <w:sz w:val="24"/>
          <w:szCs w:val="24"/>
        </w:rPr>
        <w:t>ev</w:t>
      </w:r>
      <w:r w:rsidRPr="00927E33">
        <w:rPr>
          <w:b w:val="0"/>
          <w:sz w:val="24"/>
          <w:szCs w:val="24"/>
        </w:rPr>
        <w:t>. 909 (1994).</w:t>
      </w:r>
    </w:p>
    <w:p w:rsidR="00927E33" w:rsidRDefault="00927E33" w:rsidP="00AE22B9">
      <w:pPr>
        <w:pStyle w:val="Title"/>
        <w:jc w:val="left"/>
        <w:rPr>
          <w:b w:val="0"/>
          <w:sz w:val="24"/>
          <w:szCs w:val="24"/>
        </w:rPr>
      </w:pPr>
    </w:p>
    <w:p w:rsidR="00794F31" w:rsidRPr="00794F31" w:rsidRDefault="00794F31" w:rsidP="00AE22B9">
      <w:pPr>
        <w:pStyle w:val="Title"/>
        <w:jc w:val="left"/>
        <w:rPr>
          <w:b w:val="0"/>
          <w:sz w:val="24"/>
          <w:szCs w:val="24"/>
        </w:rPr>
      </w:pPr>
      <w:r w:rsidRPr="00794F31">
        <w:rPr>
          <w:sz w:val="24"/>
          <w:szCs w:val="24"/>
        </w:rPr>
        <w:t>Mitchell, Lawrence E</w:t>
      </w:r>
      <w:r>
        <w:rPr>
          <w:sz w:val="24"/>
          <w:szCs w:val="24"/>
        </w:rPr>
        <w:t>.</w:t>
      </w:r>
      <w:r w:rsidRPr="00794F31">
        <w:rPr>
          <w:b w:val="0"/>
          <w:sz w:val="24"/>
          <w:szCs w:val="24"/>
        </w:rPr>
        <w:t xml:space="preserve"> Fairness and Trust in Corporate Law</w:t>
      </w:r>
      <w:r>
        <w:rPr>
          <w:b w:val="0"/>
          <w:sz w:val="24"/>
          <w:szCs w:val="24"/>
        </w:rPr>
        <w:t>.</w:t>
      </w:r>
      <w:r w:rsidRPr="00794F31">
        <w:rPr>
          <w:b w:val="0"/>
          <w:sz w:val="24"/>
          <w:szCs w:val="24"/>
        </w:rPr>
        <w:t xml:space="preserve"> 43 D</w:t>
      </w:r>
      <w:r>
        <w:rPr>
          <w:b w:val="0"/>
          <w:sz w:val="24"/>
          <w:szCs w:val="24"/>
        </w:rPr>
        <w:t>uke</w:t>
      </w:r>
      <w:r w:rsidRPr="00794F31">
        <w:rPr>
          <w:b w:val="0"/>
          <w:sz w:val="24"/>
          <w:szCs w:val="24"/>
        </w:rPr>
        <w:t xml:space="preserve"> L.J. 425 (1993).</w:t>
      </w:r>
      <w:r w:rsidRPr="00794F31">
        <w:rPr>
          <w:b w:val="0"/>
        </w:rPr>
        <w:t xml:space="preserve"> </w:t>
      </w:r>
    </w:p>
    <w:p w:rsidR="00927E33" w:rsidRDefault="00927E33" w:rsidP="00AE22B9">
      <w:pPr>
        <w:pStyle w:val="Title"/>
        <w:jc w:val="left"/>
        <w:rPr>
          <w:b w:val="0"/>
          <w:sz w:val="24"/>
          <w:szCs w:val="24"/>
        </w:rPr>
      </w:pPr>
      <w:r w:rsidRPr="00927E33">
        <w:rPr>
          <w:sz w:val="24"/>
          <w:szCs w:val="24"/>
        </w:rPr>
        <w:lastRenderedPageBreak/>
        <w:t xml:space="preserve">Oesterle, Dale A. &amp; Alan R. Palmiter. </w:t>
      </w:r>
      <w:r w:rsidRPr="00927E33">
        <w:rPr>
          <w:b w:val="0"/>
          <w:sz w:val="24"/>
          <w:szCs w:val="24"/>
        </w:rPr>
        <w:t>Judicial Schizophrenia in Shareholder Voting Cases, 79 I</w:t>
      </w:r>
      <w:r w:rsidR="00AE1DC6">
        <w:rPr>
          <w:b w:val="0"/>
          <w:sz w:val="24"/>
          <w:szCs w:val="24"/>
        </w:rPr>
        <w:t>owa</w:t>
      </w:r>
      <w:r w:rsidRPr="00927E33">
        <w:rPr>
          <w:b w:val="0"/>
          <w:sz w:val="24"/>
          <w:szCs w:val="24"/>
        </w:rPr>
        <w:t xml:space="preserve"> L. R</w:t>
      </w:r>
      <w:r w:rsidR="00AE1DC6">
        <w:rPr>
          <w:b w:val="0"/>
          <w:sz w:val="24"/>
          <w:szCs w:val="24"/>
        </w:rPr>
        <w:t>ev</w:t>
      </w:r>
      <w:r w:rsidRPr="00927E33">
        <w:rPr>
          <w:b w:val="0"/>
          <w:sz w:val="24"/>
          <w:szCs w:val="24"/>
        </w:rPr>
        <w:t>. 485 (1994).</w:t>
      </w:r>
    </w:p>
    <w:p w:rsidR="00AE1DC6" w:rsidRDefault="00AE1DC6" w:rsidP="00AE22B9">
      <w:pPr>
        <w:pStyle w:val="Title"/>
        <w:jc w:val="left"/>
        <w:rPr>
          <w:b w:val="0"/>
          <w:sz w:val="24"/>
          <w:szCs w:val="24"/>
        </w:rPr>
      </w:pPr>
    </w:p>
    <w:p w:rsidR="00AD7A36" w:rsidRDefault="00542824" w:rsidP="00AE22B9">
      <w:pPr>
        <w:pStyle w:val="Title"/>
        <w:jc w:val="left"/>
        <w:rPr>
          <w:b w:val="0"/>
          <w:sz w:val="24"/>
          <w:szCs w:val="24"/>
        </w:rPr>
      </w:pPr>
      <w:r w:rsidRPr="00542824">
        <w:rPr>
          <w:sz w:val="24"/>
          <w:szCs w:val="24"/>
        </w:rPr>
        <w:t xml:space="preserve">Pound, John. </w:t>
      </w:r>
      <w:r w:rsidRPr="00542824">
        <w:rPr>
          <w:b w:val="0"/>
          <w:sz w:val="24"/>
          <w:szCs w:val="24"/>
        </w:rPr>
        <w:t>The Rise of the Political Model of Corporate Governance</w:t>
      </w:r>
      <w:r>
        <w:rPr>
          <w:b w:val="0"/>
          <w:sz w:val="24"/>
          <w:szCs w:val="24"/>
        </w:rPr>
        <w:t xml:space="preserve"> and Corporate Control. 68 NYU. L. Rev</w:t>
      </w:r>
      <w:r w:rsidRPr="00542824">
        <w:rPr>
          <w:b w:val="0"/>
          <w:sz w:val="24"/>
          <w:szCs w:val="24"/>
        </w:rPr>
        <w:t>. 1003 (1993).</w:t>
      </w:r>
    </w:p>
    <w:p w:rsidR="00542824" w:rsidRDefault="00542824" w:rsidP="00AE22B9">
      <w:pPr>
        <w:pStyle w:val="Title"/>
        <w:jc w:val="left"/>
        <w:rPr>
          <w:b w:val="0"/>
          <w:sz w:val="24"/>
          <w:szCs w:val="24"/>
        </w:rPr>
      </w:pPr>
    </w:p>
    <w:p w:rsidR="00542824" w:rsidRDefault="00542824" w:rsidP="00AE22B9">
      <w:pPr>
        <w:pStyle w:val="Title"/>
        <w:jc w:val="left"/>
        <w:rPr>
          <w:b w:val="0"/>
          <w:sz w:val="24"/>
          <w:szCs w:val="24"/>
        </w:rPr>
      </w:pPr>
      <w:r>
        <w:rPr>
          <w:sz w:val="24"/>
          <w:szCs w:val="24"/>
        </w:rPr>
        <w:t xml:space="preserve">Rock, Edward B. </w:t>
      </w:r>
      <w:r w:rsidRPr="00542824">
        <w:rPr>
          <w:sz w:val="24"/>
          <w:szCs w:val="24"/>
        </w:rPr>
        <w:t xml:space="preserve"> </w:t>
      </w:r>
      <w:r w:rsidRPr="00542824">
        <w:rPr>
          <w:b w:val="0"/>
          <w:sz w:val="24"/>
          <w:szCs w:val="24"/>
        </w:rPr>
        <w:t xml:space="preserve">Controlling the Dark Side of </w:t>
      </w:r>
      <w:r>
        <w:rPr>
          <w:b w:val="0"/>
          <w:sz w:val="24"/>
          <w:szCs w:val="24"/>
        </w:rPr>
        <w:t>Relational Investing. 15 Cardozo L. Rev</w:t>
      </w:r>
      <w:r w:rsidRPr="00542824">
        <w:rPr>
          <w:b w:val="0"/>
          <w:sz w:val="24"/>
          <w:szCs w:val="24"/>
        </w:rPr>
        <w:t>. 987 (1994).</w:t>
      </w:r>
    </w:p>
    <w:p w:rsidR="00542824" w:rsidRDefault="00542824" w:rsidP="00AE22B9">
      <w:pPr>
        <w:pStyle w:val="Title"/>
        <w:jc w:val="left"/>
        <w:rPr>
          <w:b w:val="0"/>
          <w:sz w:val="24"/>
          <w:szCs w:val="24"/>
        </w:rPr>
      </w:pPr>
    </w:p>
    <w:p w:rsidR="00542824" w:rsidRDefault="00542824" w:rsidP="00AE22B9">
      <w:pPr>
        <w:pStyle w:val="Title"/>
        <w:jc w:val="left"/>
        <w:rPr>
          <w:b w:val="0"/>
          <w:sz w:val="24"/>
          <w:szCs w:val="24"/>
        </w:rPr>
      </w:pPr>
      <w:r>
        <w:rPr>
          <w:sz w:val="24"/>
          <w:szCs w:val="24"/>
        </w:rPr>
        <w:t xml:space="preserve">Skeel, David A., Jr. </w:t>
      </w:r>
      <w:r w:rsidRPr="00542824">
        <w:rPr>
          <w:b w:val="0"/>
          <w:sz w:val="24"/>
          <w:szCs w:val="24"/>
        </w:rPr>
        <w:t xml:space="preserve">Rethinking the Line Between Corporate Law and Corporate </w:t>
      </w:r>
      <w:r>
        <w:rPr>
          <w:b w:val="0"/>
          <w:sz w:val="24"/>
          <w:szCs w:val="24"/>
        </w:rPr>
        <w:t>Bankruptcy, 72 Tex</w:t>
      </w:r>
      <w:r w:rsidRPr="00542824">
        <w:rPr>
          <w:b w:val="0"/>
          <w:sz w:val="24"/>
          <w:szCs w:val="24"/>
        </w:rPr>
        <w:t xml:space="preserve">. L. </w:t>
      </w:r>
      <w:r>
        <w:rPr>
          <w:b w:val="0"/>
          <w:sz w:val="24"/>
          <w:szCs w:val="24"/>
        </w:rPr>
        <w:t>Rev</w:t>
      </w:r>
      <w:r w:rsidRPr="00542824">
        <w:rPr>
          <w:b w:val="0"/>
          <w:sz w:val="24"/>
          <w:szCs w:val="24"/>
        </w:rPr>
        <w:t xml:space="preserve">. 471 (1994). </w:t>
      </w:r>
    </w:p>
    <w:p w:rsidR="00542824" w:rsidRDefault="00542824" w:rsidP="00AE22B9">
      <w:pPr>
        <w:pStyle w:val="Title"/>
        <w:jc w:val="left"/>
        <w:rPr>
          <w:b w:val="0"/>
          <w:sz w:val="24"/>
          <w:szCs w:val="24"/>
        </w:rPr>
      </w:pPr>
    </w:p>
    <w:p w:rsidR="00542824" w:rsidRPr="00542824" w:rsidRDefault="00542824" w:rsidP="00AE22B9">
      <w:pPr>
        <w:pStyle w:val="Title"/>
        <w:jc w:val="left"/>
        <w:rPr>
          <w:b w:val="0"/>
          <w:sz w:val="24"/>
          <w:szCs w:val="24"/>
        </w:rPr>
      </w:pPr>
      <w:r>
        <w:rPr>
          <w:sz w:val="24"/>
          <w:szCs w:val="24"/>
        </w:rPr>
        <w:t>Thompson, Robert B.</w:t>
      </w:r>
      <w:r w:rsidRPr="00542824">
        <w:rPr>
          <w:sz w:val="24"/>
          <w:szCs w:val="24"/>
        </w:rPr>
        <w:t xml:space="preserve"> </w:t>
      </w:r>
      <w:r w:rsidRPr="00542824">
        <w:rPr>
          <w:b w:val="0"/>
          <w:sz w:val="24"/>
          <w:szCs w:val="24"/>
        </w:rPr>
        <w:t xml:space="preserve">Unpacking Limited Liability: Direct and Vicarious Liability for Corporate Participants for Torts of the Enterprise, 47 </w:t>
      </w:r>
      <w:r>
        <w:rPr>
          <w:b w:val="0"/>
          <w:sz w:val="24"/>
          <w:szCs w:val="24"/>
        </w:rPr>
        <w:t>Vand. L. Rev</w:t>
      </w:r>
      <w:r w:rsidRPr="00542824">
        <w:rPr>
          <w:b w:val="0"/>
          <w:sz w:val="24"/>
          <w:szCs w:val="24"/>
        </w:rPr>
        <w:t>. 1 (1994).</w:t>
      </w:r>
    </w:p>
    <w:p w:rsidR="00542824" w:rsidRDefault="00542824" w:rsidP="00AE22B9">
      <w:pPr>
        <w:pStyle w:val="Title"/>
        <w:jc w:val="left"/>
        <w:rPr>
          <w:b w:val="0"/>
          <w:sz w:val="24"/>
          <w:szCs w:val="24"/>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C74ED6" w:rsidRDefault="00C74ED6" w:rsidP="00A45248">
      <w:pPr>
        <w:pStyle w:val="Title"/>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542824" w:rsidRPr="000466EE" w:rsidRDefault="00542824" w:rsidP="009C443D">
      <w:pPr>
        <w:pStyle w:val="Title"/>
        <w:rPr>
          <w:sz w:val="32"/>
        </w:rPr>
      </w:pPr>
      <w:r w:rsidRPr="000466EE">
        <w:rPr>
          <w:sz w:val="32"/>
        </w:rPr>
        <w:t>Best Corporate</w:t>
      </w:r>
      <w:r>
        <w:rPr>
          <w:sz w:val="32"/>
        </w:rPr>
        <w:t xml:space="preserve"> and Securities Articles of 1995</w:t>
      </w:r>
    </w:p>
    <w:p w:rsidR="00542824" w:rsidRPr="000466EE" w:rsidRDefault="00542824" w:rsidP="00542824">
      <w:pPr>
        <w:jc w:val="center"/>
        <w:rPr>
          <w:b/>
          <w:bCs/>
          <w:sz w:val="22"/>
        </w:rPr>
      </w:pPr>
    </w:p>
    <w:p w:rsidR="00542824" w:rsidRPr="000466EE" w:rsidRDefault="00542824" w:rsidP="00542824">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Teachers in corporate and securities law were asked to select the best corporate and securities articles from a list of al</w:t>
      </w:r>
      <w:r w:rsidR="00A45248">
        <w:t>l articles published during 1995</w:t>
      </w:r>
      <w:r w:rsidRPr="000466EE">
        <w:t xml:space="preserve">. Because of the vagaries of publication and mailing, some articles </w:t>
      </w:r>
      <w:r w:rsidR="00A45248">
        <w:t>published in 1995 contain a 1994</w:t>
      </w:r>
      <w:r w:rsidRPr="000466EE">
        <w:t xml:space="preserve"> date and no</w:t>
      </w:r>
      <w:r>
        <w:t xml:space="preserve">t all </w:t>
      </w:r>
      <w:r w:rsidR="00A45248">
        <w:t>articles containing a 1995</w:t>
      </w:r>
      <w:r w:rsidRPr="000466EE">
        <w:t xml:space="preserve"> date were published in time to be included in this list. </w:t>
      </w:r>
    </w:p>
    <w:p w:rsidR="00542824" w:rsidRPr="000466EE" w:rsidRDefault="00542824" w:rsidP="00542824">
      <w:pPr>
        <w:tabs>
          <w:tab w:val="left" w:pos="720"/>
        </w:tabs>
      </w:pPr>
    </w:p>
    <w:p w:rsidR="00542824" w:rsidRDefault="00542824" w:rsidP="00542824">
      <w:pPr>
        <w:pStyle w:val="Title"/>
        <w:jc w:val="left"/>
        <w:rPr>
          <w:b w:val="0"/>
          <w:sz w:val="24"/>
          <w:szCs w:val="24"/>
        </w:rPr>
      </w:pPr>
      <w:r w:rsidRPr="00542824">
        <w:rPr>
          <w:b w:val="0"/>
          <w:sz w:val="24"/>
          <w:szCs w:val="24"/>
        </w:rPr>
        <w:t>The articles, listed in alphabetical order of the initial author, are:</w:t>
      </w:r>
    </w:p>
    <w:p w:rsidR="00542824" w:rsidRDefault="00542824" w:rsidP="00542824">
      <w:pPr>
        <w:pStyle w:val="Title"/>
        <w:jc w:val="left"/>
        <w:rPr>
          <w:b w:val="0"/>
          <w:sz w:val="24"/>
          <w:szCs w:val="24"/>
        </w:rPr>
      </w:pPr>
    </w:p>
    <w:p w:rsidR="00542824" w:rsidRPr="0016042E" w:rsidRDefault="00542824" w:rsidP="00542824">
      <w:pPr>
        <w:pStyle w:val="Title"/>
        <w:jc w:val="left"/>
        <w:rPr>
          <w:sz w:val="24"/>
          <w:szCs w:val="24"/>
        </w:rPr>
      </w:pPr>
      <w:r w:rsidRPr="0016042E">
        <w:rPr>
          <w:sz w:val="24"/>
          <w:szCs w:val="24"/>
        </w:rPr>
        <w:t>Arlen</w:t>
      </w:r>
      <w:r w:rsidR="0016042E">
        <w:rPr>
          <w:sz w:val="24"/>
          <w:szCs w:val="24"/>
        </w:rPr>
        <w:t>, Jennifer. &amp; Deborah M. Weiss.</w:t>
      </w:r>
      <w:r w:rsidRPr="0016042E">
        <w:rPr>
          <w:sz w:val="24"/>
          <w:szCs w:val="24"/>
        </w:rPr>
        <w:t xml:space="preserve"> </w:t>
      </w:r>
      <w:r w:rsidRPr="0016042E">
        <w:rPr>
          <w:b w:val="0"/>
          <w:sz w:val="24"/>
          <w:szCs w:val="24"/>
        </w:rPr>
        <w:t>A Political Theory</w:t>
      </w:r>
      <w:r w:rsidR="0016042E">
        <w:rPr>
          <w:b w:val="0"/>
          <w:sz w:val="24"/>
          <w:szCs w:val="24"/>
        </w:rPr>
        <w:t xml:space="preserve"> of Corporate Taxation. 105 Yale</w:t>
      </w:r>
      <w:r w:rsidRPr="0016042E">
        <w:rPr>
          <w:b w:val="0"/>
          <w:sz w:val="24"/>
          <w:szCs w:val="24"/>
        </w:rPr>
        <w:t xml:space="preserve"> L.J. 325 (1995).</w:t>
      </w:r>
      <w:r w:rsidRPr="0016042E">
        <w:rPr>
          <w:sz w:val="24"/>
          <w:szCs w:val="24"/>
        </w:rPr>
        <w:t xml:space="preserve"> </w:t>
      </w:r>
    </w:p>
    <w:p w:rsidR="00542824" w:rsidRDefault="00542824" w:rsidP="00542824">
      <w:pPr>
        <w:pStyle w:val="Title"/>
        <w:jc w:val="left"/>
      </w:pPr>
    </w:p>
    <w:p w:rsidR="0016042E" w:rsidRPr="0016042E" w:rsidRDefault="00542824" w:rsidP="00542824">
      <w:pPr>
        <w:pStyle w:val="Title"/>
        <w:jc w:val="left"/>
        <w:rPr>
          <w:sz w:val="24"/>
          <w:szCs w:val="24"/>
        </w:rPr>
      </w:pPr>
      <w:r w:rsidRPr="0016042E">
        <w:rPr>
          <w:sz w:val="24"/>
          <w:szCs w:val="24"/>
        </w:rPr>
        <w:t xml:space="preserve">Elson, </w:t>
      </w:r>
      <w:r w:rsidR="0016042E" w:rsidRPr="0016042E">
        <w:rPr>
          <w:sz w:val="24"/>
          <w:szCs w:val="24"/>
        </w:rPr>
        <w:t>Charles M.</w:t>
      </w:r>
      <w:r w:rsidR="0016042E">
        <w:rPr>
          <w:sz w:val="24"/>
          <w:szCs w:val="24"/>
        </w:rPr>
        <w:t xml:space="preserve"> </w:t>
      </w:r>
      <w:r w:rsidRPr="0016042E">
        <w:rPr>
          <w:b w:val="0"/>
          <w:sz w:val="24"/>
          <w:szCs w:val="24"/>
        </w:rPr>
        <w:t>The Duty of Care, Compensation, and St</w:t>
      </w:r>
      <w:r w:rsidR="0016042E">
        <w:rPr>
          <w:b w:val="0"/>
          <w:sz w:val="24"/>
          <w:szCs w:val="24"/>
        </w:rPr>
        <w:t>ock Ownership. 63 U. Cin. L. Rev. 649 (1995).</w:t>
      </w:r>
    </w:p>
    <w:p w:rsidR="0016042E" w:rsidRDefault="0016042E" w:rsidP="00542824">
      <w:pPr>
        <w:pStyle w:val="Title"/>
        <w:jc w:val="left"/>
      </w:pPr>
    </w:p>
    <w:p w:rsidR="0016042E" w:rsidRPr="0016042E" w:rsidRDefault="00542824" w:rsidP="00542824">
      <w:pPr>
        <w:pStyle w:val="Title"/>
        <w:jc w:val="left"/>
        <w:rPr>
          <w:sz w:val="24"/>
          <w:szCs w:val="24"/>
        </w:rPr>
      </w:pPr>
      <w:r w:rsidRPr="0016042E">
        <w:rPr>
          <w:sz w:val="24"/>
          <w:szCs w:val="24"/>
        </w:rPr>
        <w:t>Grundfest,</w:t>
      </w:r>
      <w:r w:rsidR="0016042E">
        <w:rPr>
          <w:sz w:val="24"/>
          <w:szCs w:val="24"/>
        </w:rPr>
        <w:t xml:space="preserve"> </w:t>
      </w:r>
      <w:r w:rsidR="0016042E" w:rsidRPr="0016042E">
        <w:rPr>
          <w:sz w:val="24"/>
          <w:szCs w:val="24"/>
        </w:rPr>
        <w:t xml:space="preserve">Joseph A. </w:t>
      </w:r>
      <w:r w:rsidR="0016042E" w:rsidRPr="0016042E">
        <w:rPr>
          <w:b w:val="0"/>
          <w:sz w:val="24"/>
          <w:szCs w:val="24"/>
        </w:rPr>
        <w:t>Why Disimply?</w:t>
      </w:r>
      <w:r w:rsidR="0016042E">
        <w:rPr>
          <w:b w:val="0"/>
          <w:sz w:val="24"/>
          <w:szCs w:val="24"/>
        </w:rPr>
        <w:t xml:space="preserve"> 108 Harv. L. Rev</w:t>
      </w:r>
      <w:r w:rsidRPr="0016042E">
        <w:rPr>
          <w:b w:val="0"/>
          <w:sz w:val="24"/>
          <w:szCs w:val="24"/>
        </w:rPr>
        <w:t>. 727 (1995).</w:t>
      </w:r>
      <w:r w:rsidRPr="0016042E">
        <w:rPr>
          <w:sz w:val="24"/>
          <w:szCs w:val="24"/>
        </w:rPr>
        <w:t xml:space="preserve"> </w:t>
      </w:r>
    </w:p>
    <w:p w:rsidR="0016042E" w:rsidRDefault="0016042E" w:rsidP="00542824">
      <w:pPr>
        <w:pStyle w:val="Title"/>
        <w:jc w:val="left"/>
      </w:pPr>
    </w:p>
    <w:p w:rsidR="0016042E" w:rsidRPr="00165BFE" w:rsidRDefault="00165BFE" w:rsidP="00542824">
      <w:pPr>
        <w:pStyle w:val="Title"/>
        <w:jc w:val="left"/>
        <w:rPr>
          <w:b w:val="0"/>
          <w:sz w:val="24"/>
          <w:szCs w:val="24"/>
        </w:rPr>
      </w:pPr>
      <w:r w:rsidRPr="00165BFE">
        <w:rPr>
          <w:sz w:val="24"/>
          <w:szCs w:val="24"/>
        </w:rPr>
        <w:t>Hu, Henry T.C.</w:t>
      </w:r>
      <w:r>
        <w:rPr>
          <w:b w:val="0"/>
          <w:sz w:val="24"/>
          <w:szCs w:val="24"/>
        </w:rPr>
        <w:t xml:space="preserve"> </w:t>
      </w:r>
      <w:r w:rsidR="00542824" w:rsidRPr="00165BFE">
        <w:rPr>
          <w:b w:val="0"/>
          <w:sz w:val="24"/>
          <w:szCs w:val="24"/>
        </w:rPr>
        <w:t>Hedging Expectations: “Derivative Reality” and the Law and Fin</w:t>
      </w:r>
      <w:r>
        <w:rPr>
          <w:b w:val="0"/>
          <w:sz w:val="24"/>
          <w:szCs w:val="24"/>
        </w:rPr>
        <w:t>ance of the Corporate Objective. 73 Tex. L. Rev</w:t>
      </w:r>
      <w:r w:rsidR="00542824" w:rsidRPr="00165BFE">
        <w:rPr>
          <w:b w:val="0"/>
          <w:sz w:val="24"/>
          <w:szCs w:val="24"/>
        </w:rPr>
        <w:t xml:space="preserve">. 985 (1995). </w:t>
      </w:r>
    </w:p>
    <w:p w:rsidR="0016042E" w:rsidRDefault="0016042E" w:rsidP="00542824">
      <w:pPr>
        <w:pStyle w:val="Title"/>
        <w:jc w:val="left"/>
      </w:pPr>
    </w:p>
    <w:p w:rsidR="0016042E" w:rsidRPr="00165BFE" w:rsidRDefault="00165BFE" w:rsidP="00542824">
      <w:pPr>
        <w:pStyle w:val="Title"/>
        <w:jc w:val="left"/>
        <w:rPr>
          <w:sz w:val="24"/>
          <w:szCs w:val="24"/>
        </w:rPr>
      </w:pPr>
      <w:r>
        <w:rPr>
          <w:sz w:val="24"/>
          <w:szCs w:val="24"/>
        </w:rPr>
        <w:t>Kahan</w:t>
      </w:r>
      <w:r w:rsidR="00685A05">
        <w:rPr>
          <w:sz w:val="24"/>
          <w:szCs w:val="24"/>
        </w:rPr>
        <w:t>, Marcel</w:t>
      </w:r>
      <w:r>
        <w:rPr>
          <w:sz w:val="24"/>
          <w:szCs w:val="24"/>
        </w:rPr>
        <w:t>.</w:t>
      </w:r>
      <w:r w:rsidR="00542824" w:rsidRPr="00165BFE">
        <w:rPr>
          <w:sz w:val="24"/>
          <w:szCs w:val="24"/>
        </w:rPr>
        <w:t xml:space="preserve"> </w:t>
      </w:r>
      <w:r w:rsidR="00542824" w:rsidRPr="00165BFE">
        <w:rPr>
          <w:b w:val="0"/>
          <w:sz w:val="24"/>
          <w:szCs w:val="24"/>
        </w:rPr>
        <w:t>The Qualified Case Ag</w:t>
      </w:r>
      <w:r>
        <w:rPr>
          <w:b w:val="0"/>
          <w:sz w:val="24"/>
          <w:szCs w:val="24"/>
        </w:rPr>
        <w:t>ainst Mandatory Terms in Bonds. 89 Nw. U. L. Rev</w:t>
      </w:r>
      <w:r w:rsidR="00542824" w:rsidRPr="00165BFE">
        <w:rPr>
          <w:b w:val="0"/>
          <w:sz w:val="24"/>
          <w:szCs w:val="24"/>
        </w:rPr>
        <w:t>. 565 (1995).</w:t>
      </w:r>
    </w:p>
    <w:p w:rsidR="00DE330F" w:rsidRDefault="00DE330F" w:rsidP="00542824">
      <w:pPr>
        <w:pStyle w:val="Title"/>
        <w:jc w:val="left"/>
      </w:pPr>
    </w:p>
    <w:p w:rsidR="0016042E" w:rsidRPr="00165BFE" w:rsidRDefault="00DE330F" w:rsidP="00542824">
      <w:pPr>
        <w:pStyle w:val="Title"/>
        <w:jc w:val="left"/>
        <w:rPr>
          <w:b w:val="0"/>
          <w:sz w:val="24"/>
          <w:szCs w:val="24"/>
        </w:rPr>
      </w:pPr>
      <w:r>
        <w:rPr>
          <w:sz w:val="24"/>
          <w:szCs w:val="24"/>
        </w:rPr>
        <w:t>Klausner, Michael.</w:t>
      </w:r>
      <w:r w:rsidR="00542824" w:rsidRPr="00165BFE">
        <w:rPr>
          <w:sz w:val="24"/>
          <w:szCs w:val="24"/>
        </w:rPr>
        <w:t xml:space="preserve"> </w:t>
      </w:r>
      <w:r w:rsidR="00542824" w:rsidRPr="00165BFE">
        <w:rPr>
          <w:b w:val="0"/>
          <w:sz w:val="24"/>
          <w:szCs w:val="24"/>
        </w:rPr>
        <w:t xml:space="preserve">Corporations, Corporate Law, </w:t>
      </w:r>
      <w:r>
        <w:rPr>
          <w:b w:val="0"/>
          <w:sz w:val="24"/>
          <w:szCs w:val="24"/>
        </w:rPr>
        <w:t>and Networks of Contracts. 81 Va. L. Rev.</w:t>
      </w:r>
      <w:r w:rsidR="00542824" w:rsidRPr="00165BFE">
        <w:rPr>
          <w:b w:val="0"/>
          <w:sz w:val="24"/>
          <w:szCs w:val="24"/>
        </w:rPr>
        <w:t xml:space="preserve"> 757 (1995). </w:t>
      </w:r>
    </w:p>
    <w:p w:rsidR="0016042E" w:rsidRPr="00165BFE" w:rsidRDefault="0016042E" w:rsidP="00542824">
      <w:pPr>
        <w:pStyle w:val="Title"/>
        <w:jc w:val="left"/>
        <w:rPr>
          <w:sz w:val="24"/>
          <w:szCs w:val="24"/>
        </w:rPr>
      </w:pPr>
    </w:p>
    <w:p w:rsidR="0016042E" w:rsidRPr="00165BFE" w:rsidRDefault="00DE330F" w:rsidP="00542824">
      <w:pPr>
        <w:pStyle w:val="Title"/>
        <w:jc w:val="left"/>
        <w:rPr>
          <w:sz w:val="24"/>
          <w:szCs w:val="24"/>
        </w:rPr>
      </w:pPr>
      <w:r>
        <w:rPr>
          <w:sz w:val="24"/>
          <w:szCs w:val="24"/>
        </w:rPr>
        <w:t>Lev</w:t>
      </w:r>
      <w:r w:rsidR="00AE1DC6">
        <w:rPr>
          <w:sz w:val="24"/>
          <w:szCs w:val="24"/>
        </w:rPr>
        <w:t>,</w:t>
      </w:r>
      <w:r>
        <w:rPr>
          <w:sz w:val="24"/>
          <w:szCs w:val="24"/>
        </w:rPr>
        <w:t xml:space="preserve"> </w:t>
      </w:r>
      <w:r w:rsidR="00542824" w:rsidRPr="00165BFE">
        <w:rPr>
          <w:sz w:val="24"/>
          <w:szCs w:val="24"/>
        </w:rPr>
        <w:t>B</w:t>
      </w:r>
      <w:r>
        <w:rPr>
          <w:sz w:val="24"/>
          <w:szCs w:val="24"/>
        </w:rPr>
        <w:t>aruch. &amp; Meiring de Villiers.</w:t>
      </w:r>
      <w:r w:rsidR="00542824" w:rsidRPr="00165BFE">
        <w:rPr>
          <w:sz w:val="24"/>
          <w:szCs w:val="24"/>
        </w:rPr>
        <w:t xml:space="preserve"> </w:t>
      </w:r>
      <w:r w:rsidR="00542824" w:rsidRPr="00DE330F">
        <w:rPr>
          <w:b w:val="0"/>
          <w:sz w:val="24"/>
          <w:szCs w:val="24"/>
        </w:rPr>
        <w:t>Stock Price Cra</w:t>
      </w:r>
      <w:r>
        <w:rPr>
          <w:b w:val="0"/>
          <w:sz w:val="24"/>
          <w:szCs w:val="24"/>
        </w:rPr>
        <w:t>shes and 10b-5 Damages: A Legal Economic, and Policy Analysis. 47 Stan. L. Rev</w:t>
      </w:r>
      <w:r w:rsidR="00542824" w:rsidRPr="00DE330F">
        <w:rPr>
          <w:b w:val="0"/>
          <w:sz w:val="24"/>
          <w:szCs w:val="24"/>
        </w:rPr>
        <w:t>. 7 (1994).</w:t>
      </w:r>
      <w:r w:rsidR="00542824" w:rsidRPr="00165BFE">
        <w:rPr>
          <w:sz w:val="24"/>
          <w:szCs w:val="24"/>
        </w:rPr>
        <w:t xml:space="preserve"> </w:t>
      </w:r>
    </w:p>
    <w:p w:rsidR="0016042E" w:rsidRPr="00165BFE" w:rsidRDefault="0016042E" w:rsidP="00542824">
      <w:pPr>
        <w:pStyle w:val="Title"/>
        <w:jc w:val="left"/>
        <w:rPr>
          <w:sz w:val="24"/>
          <w:szCs w:val="24"/>
        </w:rPr>
      </w:pPr>
    </w:p>
    <w:p w:rsidR="0016042E" w:rsidRPr="00DE330F" w:rsidRDefault="00DE330F" w:rsidP="00542824">
      <w:pPr>
        <w:pStyle w:val="Title"/>
        <w:jc w:val="left"/>
        <w:rPr>
          <w:b w:val="0"/>
          <w:sz w:val="24"/>
          <w:szCs w:val="24"/>
        </w:rPr>
      </w:pPr>
      <w:r>
        <w:rPr>
          <w:sz w:val="24"/>
          <w:szCs w:val="24"/>
        </w:rPr>
        <w:t xml:space="preserve">Mahoney, </w:t>
      </w:r>
      <w:r w:rsidR="00542824" w:rsidRPr="00165BFE">
        <w:rPr>
          <w:sz w:val="24"/>
          <w:szCs w:val="24"/>
        </w:rPr>
        <w:t xml:space="preserve">Paul G. </w:t>
      </w:r>
      <w:r w:rsidR="00542824" w:rsidRPr="00DE330F">
        <w:rPr>
          <w:b w:val="0"/>
          <w:sz w:val="24"/>
          <w:szCs w:val="24"/>
        </w:rPr>
        <w:t>Mandatory Disclosure a</w:t>
      </w:r>
      <w:r w:rsidRPr="00DE330F">
        <w:rPr>
          <w:b w:val="0"/>
          <w:sz w:val="24"/>
          <w:szCs w:val="24"/>
        </w:rPr>
        <w:t>s a Solution to Agency Problems</w:t>
      </w:r>
      <w:r>
        <w:rPr>
          <w:sz w:val="24"/>
          <w:szCs w:val="24"/>
        </w:rPr>
        <w:t>.</w:t>
      </w:r>
      <w:r w:rsidR="00542824" w:rsidRPr="00165BFE">
        <w:rPr>
          <w:sz w:val="24"/>
          <w:szCs w:val="24"/>
        </w:rPr>
        <w:t xml:space="preserve"> </w:t>
      </w:r>
      <w:r>
        <w:rPr>
          <w:b w:val="0"/>
          <w:sz w:val="24"/>
          <w:szCs w:val="24"/>
        </w:rPr>
        <w:t>62 U. Chi. L. Rev</w:t>
      </w:r>
      <w:r w:rsidR="00542824" w:rsidRPr="00DE330F">
        <w:rPr>
          <w:b w:val="0"/>
          <w:sz w:val="24"/>
          <w:szCs w:val="24"/>
        </w:rPr>
        <w:t xml:space="preserve">. 1047 (1995). </w:t>
      </w:r>
    </w:p>
    <w:p w:rsidR="0016042E" w:rsidRPr="00165BFE" w:rsidRDefault="0016042E" w:rsidP="00542824">
      <w:pPr>
        <w:pStyle w:val="Title"/>
        <w:jc w:val="left"/>
        <w:rPr>
          <w:sz w:val="24"/>
          <w:szCs w:val="24"/>
        </w:rPr>
      </w:pPr>
    </w:p>
    <w:p w:rsidR="0016042E" w:rsidRPr="00DE330F" w:rsidRDefault="00DE330F" w:rsidP="00542824">
      <w:pPr>
        <w:pStyle w:val="Title"/>
        <w:jc w:val="left"/>
        <w:rPr>
          <w:b w:val="0"/>
          <w:sz w:val="24"/>
          <w:szCs w:val="24"/>
        </w:rPr>
      </w:pPr>
      <w:r>
        <w:rPr>
          <w:sz w:val="24"/>
          <w:szCs w:val="24"/>
        </w:rPr>
        <w:t xml:space="preserve">Mitchell, </w:t>
      </w:r>
      <w:r w:rsidR="00542824" w:rsidRPr="00165BFE">
        <w:rPr>
          <w:sz w:val="24"/>
          <w:szCs w:val="24"/>
        </w:rPr>
        <w:t xml:space="preserve">Lawrence </w:t>
      </w:r>
      <w:r>
        <w:rPr>
          <w:sz w:val="24"/>
          <w:szCs w:val="24"/>
        </w:rPr>
        <w:t>E.</w:t>
      </w:r>
      <w:r w:rsidR="00542824" w:rsidRPr="00165BFE">
        <w:rPr>
          <w:sz w:val="24"/>
          <w:szCs w:val="24"/>
        </w:rPr>
        <w:t xml:space="preserve"> </w:t>
      </w:r>
      <w:r w:rsidR="00542824" w:rsidRPr="00DE330F">
        <w:rPr>
          <w:b w:val="0"/>
          <w:sz w:val="24"/>
          <w:szCs w:val="24"/>
        </w:rPr>
        <w:t>Cooperation and Constraint in the Modern Corporation: An Inquiry Into the Causes</w:t>
      </w:r>
      <w:r w:rsidRPr="00DE330F">
        <w:rPr>
          <w:b w:val="0"/>
          <w:sz w:val="24"/>
          <w:szCs w:val="24"/>
        </w:rPr>
        <w:t xml:space="preserve"> of Corporate Immorality, 73 Tex. L. Rev</w:t>
      </w:r>
      <w:r w:rsidR="00542824" w:rsidRPr="00DE330F">
        <w:rPr>
          <w:b w:val="0"/>
          <w:sz w:val="24"/>
          <w:szCs w:val="24"/>
        </w:rPr>
        <w:t>. 477 (1995).</w:t>
      </w:r>
    </w:p>
    <w:p w:rsidR="0016042E" w:rsidRPr="00165BFE" w:rsidRDefault="0016042E" w:rsidP="00542824">
      <w:pPr>
        <w:pStyle w:val="Title"/>
        <w:jc w:val="left"/>
        <w:rPr>
          <w:sz w:val="24"/>
          <w:szCs w:val="24"/>
        </w:rPr>
      </w:pPr>
    </w:p>
    <w:p w:rsidR="0016042E" w:rsidRPr="00165BFE" w:rsidRDefault="00542824" w:rsidP="00542824">
      <w:pPr>
        <w:pStyle w:val="Title"/>
        <w:jc w:val="left"/>
        <w:rPr>
          <w:sz w:val="24"/>
          <w:szCs w:val="24"/>
        </w:rPr>
      </w:pPr>
      <w:r w:rsidRPr="00165BFE">
        <w:rPr>
          <w:sz w:val="24"/>
          <w:szCs w:val="24"/>
        </w:rPr>
        <w:t>Seligman,</w:t>
      </w:r>
      <w:r w:rsidR="00DE330F">
        <w:rPr>
          <w:sz w:val="24"/>
          <w:szCs w:val="24"/>
        </w:rPr>
        <w:t xml:space="preserve"> Joel.</w:t>
      </w:r>
      <w:r w:rsidRPr="00165BFE">
        <w:rPr>
          <w:sz w:val="24"/>
          <w:szCs w:val="24"/>
        </w:rPr>
        <w:t xml:space="preserve"> </w:t>
      </w:r>
      <w:r w:rsidR="00DE330F">
        <w:rPr>
          <w:b w:val="0"/>
          <w:sz w:val="24"/>
          <w:szCs w:val="24"/>
        </w:rPr>
        <w:t>The Merits Do Matter. 108 Harv. L. Rev</w:t>
      </w:r>
      <w:r w:rsidRPr="00DE330F">
        <w:rPr>
          <w:b w:val="0"/>
          <w:sz w:val="24"/>
          <w:szCs w:val="24"/>
        </w:rPr>
        <w:t>. 438 (1994).</w:t>
      </w:r>
      <w:r w:rsidRPr="00165BFE">
        <w:rPr>
          <w:sz w:val="24"/>
          <w:szCs w:val="24"/>
        </w:rPr>
        <w:t xml:space="preserve"> </w:t>
      </w:r>
    </w:p>
    <w:p w:rsidR="00DE330F" w:rsidRDefault="00DE330F" w:rsidP="00542824">
      <w:pPr>
        <w:pStyle w:val="Title"/>
        <w:jc w:val="left"/>
        <w:rPr>
          <w:sz w:val="24"/>
          <w:szCs w:val="24"/>
        </w:rPr>
      </w:pPr>
    </w:p>
    <w:p w:rsidR="0016042E" w:rsidRPr="00165BFE" w:rsidRDefault="00542824" w:rsidP="00542824">
      <w:pPr>
        <w:pStyle w:val="Title"/>
        <w:jc w:val="left"/>
        <w:rPr>
          <w:sz w:val="24"/>
          <w:szCs w:val="24"/>
        </w:rPr>
      </w:pPr>
      <w:r w:rsidRPr="00165BFE">
        <w:rPr>
          <w:sz w:val="24"/>
          <w:szCs w:val="24"/>
        </w:rPr>
        <w:t>Seligman,</w:t>
      </w:r>
      <w:r w:rsidR="00DE330F">
        <w:rPr>
          <w:sz w:val="24"/>
          <w:szCs w:val="24"/>
        </w:rPr>
        <w:t xml:space="preserve"> Joel.</w:t>
      </w:r>
      <w:r w:rsidRPr="00165BFE">
        <w:rPr>
          <w:sz w:val="24"/>
          <w:szCs w:val="24"/>
        </w:rPr>
        <w:t xml:space="preserve"> </w:t>
      </w:r>
      <w:r w:rsidRPr="00DE330F">
        <w:rPr>
          <w:b w:val="0"/>
          <w:sz w:val="24"/>
          <w:szCs w:val="24"/>
        </w:rPr>
        <w:t>The Obsolescence of Wall Street: A Contextual Approach to the Evolving Structure of Federa</w:t>
      </w:r>
      <w:r w:rsidR="00DE330F">
        <w:rPr>
          <w:b w:val="0"/>
          <w:sz w:val="24"/>
          <w:szCs w:val="24"/>
        </w:rPr>
        <w:t>l Securities Regulation. 93 Mich. L. Rev</w:t>
      </w:r>
      <w:r w:rsidRPr="00DE330F">
        <w:rPr>
          <w:b w:val="0"/>
          <w:sz w:val="24"/>
          <w:szCs w:val="24"/>
        </w:rPr>
        <w:t>. 649 (1995).</w:t>
      </w:r>
      <w:r w:rsidRPr="00165BFE">
        <w:rPr>
          <w:sz w:val="24"/>
          <w:szCs w:val="24"/>
        </w:rPr>
        <w:t xml:space="preserve"> </w:t>
      </w:r>
    </w:p>
    <w:p w:rsidR="0016042E" w:rsidRPr="00165BFE" w:rsidRDefault="0016042E" w:rsidP="00542824">
      <w:pPr>
        <w:pStyle w:val="Title"/>
        <w:jc w:val="left"/>
        <w:rPr>
          <w:sz w:val="24"/>
          <w:szCs w:val="24"/>
        </w:rPr>
      </w:pPr>
    </w:p>
    <w:p w:rsidR="0016042E" w:rsidRPr="00DE330F" w:rsidRDefault="00AE1DC6" w:rsidP="00542824">
      <w:pPr>
        <w:pStyle w:val="Title"/>
        <w:jc w:val="left"/>
        <w:rPr>
          <w:b w:val="0"/>
          <w:sz w:val="24"/>
          <w:szCs w:val="24"/>
        </w:rPr>
      </w:pPr>
      <w:r>
        <w:rPr>
          <w:sz w:val="24"/>
          <w:szCs w:val="24"/>
        </w:rPr>
        <w:lastRenderedPageBreak/>
        <w:t>Siegel, Mary</w:t>
      </w:r>
      <w:r w:rsidR="00DE330F">
        <w:rPr>
          <w:sz w:val="24"/>
          <w:szCs w:val="24"/>
        </w:rPr>
        <w:t>.</w:t>
      </w:r>
      <w:r w:rsidR="00542824" w:rsidRPr="00DE330F">
        <w:rPr>
          <w:b w:val="0"/>
          <w:sz w:val="24"/>
          <w:szCs w:val="24"/>
        </w:rPr>
        <w:t xml:space="preserve"> Back to the Future: Appraisal Rights in t</w:t>
      </w:r>
      <w:r w:rsidR="00DE330F">
        <w:rPr>
          <w:b w:val="0"/>
          <w:sz w:val="24"/>
          <w:szCs w:val="24"/>
        </w:rPr>
        <w:t>he Twenty-First Century. 32 Harv. J. Legis</w:t>
      </w:r>
      <w:r w:rsidR="00542824" w:rsidRPr="00DE330F">
        <w:rPr>
          <w:b w:val="0"/>
          <w:sz w:val="24"/>
          <w:szCs w:val="24"/>
        </w:rPr>
        <w:t xml:space="preserve">. 79 (1995). </w:t>
      </w:r>
    </w:p>
    <w:p w:rsidR="0016042E" w:rsidRPr="00165BFE" w:rsidRDefault="0016042E" w:rsidP="00542824">
      <w:pPr>
        <w:pStyle w:val="Title"/>
        <w:jc w:val="left"/>
        <w:rPr>
          <w:sz w:val="24"/>
          <w:szCs w:val="24"/>
        </w:rPr>
      </w:pPr>
    </w:p>
    <w:p w:rsidR="0016042E" w:rsidRPr="00DE330F" w:rsidRDefault="00542824" w:rsidP="00542824">
      <w:pPr>
        <w:pStyle w:val="Title"/>
        <w:jc w:val="left"/>
        <w:rPr>
          <w:b w:val="0"/>
          <w:sz w:val="24"/>
          <w:szCs w:val="24"/>
        </w:rPr>
      </w:pPr>
      <w:r w:rsidRPr="00165BFE">
        <w:rPr>
          <w:sz w:val="24"/>
          <w:szCs w:val="24"/>
        </w:rPr>
        <w:t>Stout,</w:t>
      </w:r>
      <w:r w:rsidR="00DE330F">
        <w:rPr>
          <w:sz w:val="24"/>
          <w:szCs w:val="24"/>
        </w:rPr>
        <w:t xml:space="preserve"> Lynn A.</w:t>
      </w:r>
      <w:r w:rsidRPr="00165BFE">
        <w:rPr>
          <w:sz w:val="24"/>
          <w:szCs w:val="24"/>
        </w:rPr>
        <w:t xml:space="preserve"> </w:t>
      </w:r>
      <w:r w:rsidRPr="00DE330F">
        <w:rPr>
          <w:b w:val="0"/>
          <w:sz w:val="24"/>
          <w:szCs w:val="24"/>
        </w:rPr>
        <w:t xml:space="preserve">Are Stock Markets Costly Casinos? Disagreement, Market Failure, </w:t>
      </w:r>
      <w:r w:rsidR="00DE330F">
        <w:rPr>
          <w:b w:val="0"/>
          <w:sz w:val="24"/>
          <w:szCs w:val="24"/>
        </w:rPr>
        <w:t>and Securities Regulation. 81 Va. L. Rev</w:t>
      </w:r>
      <w:r w:rsidRPr="00DE330F">
        <w:rPr>
          <w:b w:val="0"/>
          <w:sz w:val="24"/>
          <w:szCs w:val="24"/>
        </w:rPr>
        <w:t xml:space="preserve">. 611 (1995). </w:t>
      </w:r>
    </w:p>
    <w:p w:rsidR="00DE330F" w:rsidRDefault="00DE330F" w:rsidP="00542824">
      <w:pPr>
        <w:pStyle w:val="Title"/>
        <w:jc w:val="left"/>
        <w:rPr>
          <w:sz w:val="24"/>
          <w:szCs w:val="24"/>
        </w:rPr>
      </w:pPr>
    </w:p>
    <w:p w:rsidR="00542824" w:rsidRPr="00DE330F" w:rsidRDefault="00DE330F" w:rsidP="00542824">
      <w:pPr>
        <w:pStyle w:val="Title"/>
        <w:jc w:val="left"/>
        <w:rPr>
          <w:b w:val="0"/>
          <w:sz w:val="24"/>
          <w:szCs w:val="24"/>
        </w:rPr>
      </w:pPr>
      <w:r>
        <w:rPr>
          <w:sz w:val="24"/>
          <w:szCs w:val="24"/>
        </w:rPr>
        <w:t>Weiss, Elliot J. &amp; John S. Beckerman.</w:t>
      </w:r>
      <w:r w:rsidR="00542824" w:rsidRPr="00165BFE">
        <w:rPr>
          <w:sz w:val="24"/>
          <w:szCs w:val="24"/>
        </w:rPr>
        <w:t xml:space="preserve"> </w:t>
      </w:r>
      <w:r w:rsidR="00542824" w:rsidRPr="00DE330F">
        <w:rPr>
          <w:b w:val="0"/>
          <w:sz w:val="24"/>
          <w:szCs w:val="24"/>
        </w:rPr>
        <w:t>Let the Money Do the Monitoring: How Institutional Investors Can Reduce Agency Co</w:t>
      </w:r>
      <w:r>
        <w:rPr>
          <w:b w:val="0"/>
          <w:sz w:val="24"/>
          <w:szCs w:val="24"/>
        </w:rPr>
        <w:t>sts in Securities Class Actions.</w:t>
      </w:r>
      <w:r w:rsidR="00542824" w:rsidRPr="00DE330F">
        <w:rPr>
          <w:b w:val="0"/>
          <w:sz w:val="24"/>
          <w:szCs w:val="24"/>
        </w:rPr>
        <w:t xml:space="preserve"> 1</w:t>
      </w:r>
      <w:r>
        <w:rPr>
          <w:b w:val="0"/>
          <w:sz w:val="24"/>
          <w:szCs w:val="24"/>
        </w:rPr>
        <w:t>04 Yale</w:t>
      </w:r>
      <w:r w:rsidR="00542824" w:rsidRPr="00DE330F">
        <w:rPr>
          <w:b w:val="0"/>
          <w:sz w:val="24"/>
          <w:szCs w:val="24"/>
        </w:rPr>
        <w:t xml:space="preserve"> L.J. 2053 (1995).</w:t>
      </w:r>
    </w:p>
    <w:p w:rsidR="00A45248" w:rsidRDefault="00A45248" w:rsidP="00885464">
      <w:pPr>
        <w:pStyle w:val="Title"/>
        <w:jc w:val="left"/>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A45248" w:rsidRDefault="00A45248" w:rsidP="000466EE">
      <w:pPr>
        <w:pStyle w:val="Title"/>
        <w:rPr>
          <w:sz w:val="32"/>
        </w:rPr>
      </w:pPr>
    </w:p>
    <w:p w:rsidR="00105A69" w:rsidRDefault="00105A69" w:rsidP="00105A69">
      <w:pPr>
        <w:pStyle w:val="Title"/>
        <w:jc w:val="left"/>
        <w:rPr>
          <w:sz w:val="32"/>
        </w:rPr>
      </w:pPr>
    </w:p>
    <w:p w:rsidR="00105A69" w:rsidRDefault="00105A69" w:rsidP="00105A69">
      <w:pPr>
        <w:pStyle w:val="Title"/>
        <w:jc w:val="left"/>
        <w:rPr>
          <w:sz w:val="32"/>
        </w:rPr>
      </w:pPr>
    </w:p>
    <w:p w:rsidR="00105A69" w:rsidRDefault="00105A69" w:rsidP="00A759BE">
      <w:pPr>
        <w:pStyle w:val="Title"/>
        <w:rPr>
          <w:sz w:val="32"/>
        </w:rPr>
      </w:pPr>
    </w:p>
    <w:p w:rsidR="00A759BE" w:rsidRDefault="00A759BE" w:rsidP="00A759BE">
      <w:pPr>
        <w:pStyle w:val="Title"/>
        <w:rPr>
          <w:sz w:val="32"/>
        </w:rPr>
      </w:pPr>
      <w:r w:rsidRPr="000466EE">
        <w:rPr>
          <w:sz w:val="32"/>
        </w:rPr>
        <w:t>Best Corporate</w:t>
      </w:r>
      <w:r>
        <w:rPr>
          <w:sz w:val="32"/>
        </w:rPr>
        <w:t xml:space="preserve"> and Securities Articles of 1996</w:t>
      </w:r>
    </w:p>
    <w:p w:rsidR="00A759BE" w:rsidRDefault="00A759BE" w:rsidP="00A759BE">
      <w:pPr>
        <w:pStyle w:val="BodyText"/>
        <w:rPr>
          <w:b/>
          <w:bCs/>
          <w:sz w:val="32"/>
          <w:szCs w:val="20"/>
        </w:rPr>
      </w:pPr>
    </w:p>
    <w:p w:rsidR="00A759BE" w:rsidRDefault="00A759BE" w:rsidP="00A759BE">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Teachers in corporate and securities law were asked to select the best corporate and securities articles from a list of al</w:t>
      </w:r>
      <w:r>
        <w:t>l articles published during 1996</w:t>
      </w:r>
      <w:r w:rsidRPr="000466EE">
        <w:t xml:space="preserve">. Because of the vagaries of publication and mailing, some articles </w:t>
      </w:r>
      <w:r>
        <w:t>published in 1996 contain a 1995</w:t>
      </w:r>
      <w:r w:rsidRPr="000466EE">
        <w:t xml:space="preserve"> date and no</w:t>
      </w:r>
      <w:r>
        <w:t>t all articles containing a 1996</w:t>
      </w:r>
      <w:r w:rsidRPr="000466EE">
        <w:t xml:space="preserve"> date were published in time to be included in this list. </w:t>
      </w:r>
    </w:p>
    <w:p w:rsidR="00A759BE" w:rsidRDefault="00A759BE" w:rsidP="00A759BE">
      <w:pPr>
        <w:pStyle w:val="BodyText"/>
      </w:pPr>
    </w:p>
    <w:p w:rsidR="00A759BE" w:rsidRDefault="00A759BE" w:rsidP="00A759BE">
      <w:pPr>
        <w:pStyle w:val="BodyText"/>
      </w:pPr>
      <w:r w:rsidRPr="000466EE">
        <w:t>The articles, listed in alphabetical order of the initial author, are:</w:t>
      </w:r>
    </w:p>
    <w:p w:rsidR="00A759BE" w:rsidRDefault="00A759BE" w:rsidP="00A759BE">
      <w:pPr>
        <w:pStyle w:val="Title"/>
        <w:jc w:val="left"/>
        <w:rPr>
          <w:b w:val="0"/>
          <w:bCs w:val="0"/>
          <w:sz w:val="24"/>
          <w:szCs w:val="24"/>
        </w:rPr>
      </w:pPr>
    </w:p>
    <w:p w:rsidR="00A759BE" w:rsidRPr="00A45248" w:rsidRDefault="00A759BE" w:rsidP="00A759BE">
      <w:pPr>
        <w:pStyle w:val="Title"/>
        <w:jc w:val="left"/>
        <w:rPr>
          <w:sz w:val="24"/>
          <w:szCs w:val="24"/>
        </w:rPr>
      </w:pPr>
      <w:r w:rsidRPr="00A45248">
        <w:rPr>
          <w:sz w:val="24"/>
          <w:szCs w:val="24"/>
        </w:rPr>
        <w:t>Black</w:t>
      </w:r>
      <w:r>
        <w:rPr>
          <w:sz w:val="24"/>
          <w:szCs w:val="24"/>
        </w:rPr>
        <w:t>, Bernard S. &amp; Reinier Kraakman.</w:t>
      </w:r>
      <w:r w:rsidRPr="00A45248">
        <w:rPr>
          <w:sz w:val="24"/>
          <w:szCs w:val="24"/>
        </w:rPr>
        <w:t xml:space="preserve"> </w:t>
      </w:r>
      <w:r w:rsidRPr="00A45248">
        <w:rPr>
          <w:b w:val="0"/>
          <w:sz w:val="24"/>
          <w:szCs w:val="24"/>
        </w:rPr>
        <w:t xml:space="preserve">A Self-Enforcing Model of Corporate Law, 109 Harv. L. Rev. 1911 (1996). </w:t>
      </w:r>
    </w:p>
    <w:p w:rsidR="00A759BE" w:rsidRPr="00A45248" w:rsidRDefault="00A759BE" w:rsidP="00A759BE">
      <w:pPr>
        <w:pStyle w:val="Title"/>
        <w:jc w:val="left"/>
        <w:rPr>
          <w:sz w:val="24"/>
          <w:szCs w:val="24"/>
        </w:rPr>
      </w:pPr>
    </w:p>
    <w:p w:rsidR="00A759BE" w:rsidRPr="00A45248" w:rsidRDefault="00A759BE" w:rsidP="00A759BE">
      <w:pPr>
        <w:pStyle w:val="Title"/>
        <w:jc w:val="left"/>
        <w:rPr>
          <w:sz w:val="24"/>
          <w:szCs w:val="24"/>
        </w:rPr>
      </w:pPr>
      <w:r>
        <w:rPr>
          <w:sz w:val="24"/>
          <w:szCs w:val="24"/>
        </w:rPr>
        <w:t xml:space="preserve">Gilson, Ronald J. </w:t>
      </w:r>
      <w:r w:rsidRPr="00A45248">
        <w:rPr>
          <w:b w:val="0"/>
          <w:sz w:val="24"/>
          <w:szCs w:val="24"/>
        </w:rPr>
        <w:t xml:space="preserve">Corporate Governance and Economic Efficiency: When </w:t>
      </w:r>
      <w:r>
        <w:rPr>
          <w:b w:val="0"/>
          <w:sz w:val="24"/>
          <w:szCs w:val="24"/>
        </w:rPr>
        <w:t>Do Institutions Matter? 74 Wash</w:t>
      </w:r>
      <w:r w:rsidRPr="00A45248">
        <w:rPr>
          <w:b w:val="0"/>
          <w:sz w:val="24"/>
          <w:szCs w:val="24"/>
        </w:rPr>
        <w:t>. U. L.Q. 327 (1996).</w:t>
      </w:r>
      <w:r w:rsidRPr="00A45248">
        <w:rPr>
          <w:sz w:val="24"/>
          <w:szCs w:val="24"/>
        </w:rPr>
        <w:t xml:space="preserve"> </w:t>
      </w:r>
    </w:p>
    <w:p w:rsidR="00A759BE" w:rsidRPr="00A45248" w:rsidRDefault="00A759BE" w:rsidP="00A759BE">
      <w:pPr>
        <w:pStyle w:val="Title"/>
        <w:jc w:val="left"/>
        <w:rPr>
          <w:sz w:val="24"/>
          <w:szCs w:val="24"/>
        </w:rPr>
      </w:pPr>
    </w:p>
    <w:p w:rsidR="00A759BE" w:rsidRPr="00A45248" w:rsidRDefault="00A759BE" w:rsidP="00A759BE">
      <w:pPr>
        <w:pStyle w:val="Title"/>
        <w:jc w:val="left"/>
        <w:rPr>
          <w:sz w:val="24"/>
          <w:szCs w:val="24"/>
        </w:rPr>
      </w:pPr>
      <w:r>
        <w:rPr>
          <w:sz w:val="24"/>
          <w:szCs w:val="24"/>
        </w:rPr>
        <w:t>Hu, Henry T.C.</w:t>
      </w:r>
      <w:r w:rsidRPr="00A45248">
        <w:rPr>
          <w:sz w:val="24"/>
          <w:szCs w:val="24"/>
        </w:rPr>
        <w:t xml:space="preserve"> </w:t>
      </w:r>
      <w:r w:rsidRPr="00A45248">
        <w:rPr>
          <w:b w:val="0"/>
          <w:sz w:val="24"/>
          <w:szCs w:val="24"/>
        </w:rPr>
        <w:t>Hedging Expectations: “Derivative Reality” and the Law and Fin</w:t>
      </w:r>
      <w:r>
        <w:rPr>
          <w:b w:val="0"/>
          <w:sz w:val="24"/>
          <w:szCs w:val="24"/>
        </w:rPr>
        <w:t>ance of the Corporate Objective. 21 J. Corp</w:t>
      </w:r>
      <w:r w:rsidRPr="00A45248">
        <w:rPr>
          <w:b w:val="0"/>
          <w:sz w:val="24"/>
          <w:szCs w:val="24"/>
        </w:rPr>
        <w:t>. L. 3 (1995).</w:t>
      </w:r>
      <w:r w:rsidRPr="00A45248">
        <w:rPr>
          <w:sz w:val="24"/>
          <w:szCs w:val="24"/>
        </w:rPr>
        <w:t xml:space="preserve"> </w:t>
      </w:r>
    </w:p>
    <w:p w:rsidR="00A759BE" w:rsidRPr="00A45248" w:rsidRDefault="00A759BE" w:rsidP="00A759BE">
      <w:pPr>
        <w:pStyle w:val="Title"/>
        <w:jc w:val="left"/>
        <w:rPr>
          <w:sz w:val="24"/>
          <w:szCs w:val="24"/>
        </w:rPr>
      </w:pPr>
    </w:p>
    <w:p w:rsidR="00A759BE" w:rsidRPr="00A45248" w:rsidRDefault="00A759BE" w:rsidP="00A759BE">
      <w:pPr>
        <w:pStyle w:val="Title"/>
        <w:jc w:val="left"/>
        <w:rPr>
          <w:sz w:val="24"/>
          <w:szCs w:val="24"/>
        </w:rPr>
      </w:pPr>
      <w:r w:rsidRPr="00A45248">
        <w:rPr>
          <w:sz w:val="24"/>
          <w:szCs w:val="24"/>
        </w:rPr>
        <w:t>Kahan</w:t>
      </w:r>
      <w:r>
        <w:rPr>
          <w:sz w:val="24"/>
          <w:szCs w:val="24"/>
        </w:rPr>
        <w:t>, Marcel. &amp; Michael Klausner.</w:t>
      </w:r>
      <w:r w:rsidRPr="00A45248">
        <w:rPr>
          <w:sz w:val="24"/>
          <w:szCs w:val="24"/>
        </w:rPr>
        <w:t xml:space="preserve"> </w:t>
      </w:r>
      <w:r w:rsidRPr="00C74ED6">
        <w:rPr>
          <w:b w:val="0"/>
          <w:sz w:val="24"/>
          <w:szCs w:val="24"/>
        </w:rPr>
        <w:t>Path Dependence in Corporate Contracting: Increasing Returns, Herd Behavior and Cogn</w:t>
      </w:r>
      <w:r>
        <w:rPr>
          <w:b w:val="0"/>
          <w:sz w:val="24"/>
          <w:szCs w:val="24"/>
        </w:rPr>
        <w:t>itive Biases, 74 Wash</w:t>
      </w:r>
      <w:r w:rsidRPr="00C74ED6">
        <w:rPr>
          <w:b w:val="0"/>
          <w:sz w:val="24"/>
          <w:szCs w:val="24"/>
        </w:rPr>
        <w:t xml:space="preserve">. U. L.Q. 347 (1996). </w:t>
      </w:r>
    </w:p>
    <w:p w:rsidR="00A759BE" w:rsidRPr="00A45248" w:rsidRDefault="00A759BE" w:rsidP="00A759BE">
      <w:pPr>
        <w:pStyle w:val="Title"/>
        <w:jc w:val="left"/>
        <w:rPr>
          <w:sz w:val="24"/>
          <w:szCs w:val="24"/>
        </w:rPr>
      </w:pPr>
    </w:p>
    <w:p w:rsidR="00A759BE" w:rsidRPr="00C74ED6" w:rsidRDefault="00A759BE" w:rsidP="00A759BE">
      <w:pPr>
        <w:pStyle w:val="Title"/>
        <w:jc w:val="left"/>
        <w:rPr>
          <w:b w:val="0"/>
          <w:sz w:val="24"/>
          <w:szCs w:val="24"/>
        </w:rPr>
      </w:pPr>
      <w:r>
        <w:rPr>
          <w:sz w:val="24"/>
          <w:szCs w:val="24"/>
        </w:rPr>
        <w:t xml:space="preserve">Kitch, Edmund W. </w:t>
      </w:r>
      <w:r w:rsidRPr="00C74ED6">
        <w:rPr>
          <w:b w:val="0"/>
          <w:sz w:val="24"/>
          <w:szCs w:val="24"/>
        </w:rPr>
        <w:t>The Theory and Practice of</w:t>
      </w:r>
      <w:r>
        <w:rPr>
          <w:b w:val="0"/>
          <w:sz w:val="24"/>
          <w:szCs w:val="24"/>
        </w:rPr>
        <w:t xml:space="preserve"> Securities Disclosure, 61 Brook. L. Rev</w:t>
      </w:r>
      <w:r w:rsidRPr="00C74ED6">
        <w:rPr>
          <w:b w:val="0"/>
          <w:sz w:val="24"/>
          <w:szCs w:val="24"/>
        </w:rPr>
        <w:t xml:space="preserve">. 763 (1995). </w:t>
      </w:r>
    </w:p>
    <w:p w:rsidR="00A759BE" w:rsidRDefault="00A759BE" w:rsidP="00A759BE">
      <w:pPr>
        <w:pStyle w:val="Title"/>
        <w:jc w:val="left"/>
        <w:rPr>
          <w:sz w:val="24"/>
          <w:szCs w:val="24"/>
        </w:rPr>
      </w:pPr>
    </w:p>
    <w:p w:rsidR="00A759BE" w:rsidRPr="00A45248" w:rsidRDefault="00A759BE" w:rsidP="00A759BE">
      <w:pPr>
        <w:pStyle w:val="Title"/>
        <w:jc w:val="left"/>
        <w:rPr>
          <w:sz w:val="24"/>
          <w:szCs w:val="24"/>
        </w:rPr>
      </w:pPr>
      <w:r w:rsidRPr="00C74ED6">
        <w:rPr>
          <w:sz w:val="24"/>
          <w:szCs w:val="24"/>
        </w:rPr>
        <w:t>Langevoort, Donald C.</w:t>
      </w:r>
      <w:r w:rsidRPr="00C74ED6">
        <w:rPr>
          <w:b w:val="0"/>
          <w:sz w:val="24"/>
          <w:szCs w:val="24"/>
        </w:rPr>
        <w:t xml:space="preserve"> Selling Hope, Selling Risk: Some Lessons for Law from Behavioral Economics About Stockbrokers and</w:t>
      </w:r>
      <w:r>
        <w:rPr>
          <w:b w:val="0"/>
          <w:sz w:val="24"/>
          <w:szCs w:val="24"/>
        </w:rPr>
        <w:t xml:space="preserve"> Sophisticated Customers. 84 Cal</w:t>
      </w:r>
      <w:r w:rsidRPr="00C74ED6">
        <w:rPr>
          <w:b w:val="0"/>
          <w:sz w:val="24"/>
          <w:szCs w:val="24"/>
        </w:rPr>
        <w:t>. L. R</w:t>
      </w:r>
      <w:r w:rsidR="00C1391F">
        <w:rPr>
          <w:b w:val="0"/>
          <w:sz w:val="24"/>
          <w:szCs w:val="24"/>
        </w:rPr>
        <w:t>ev</w:t>
      </w:r>
      <w:r w:rsidRPr="00C74ED6">
        <w:rPr>
          <w:b w:val="0"/>
          <w:sz w:val="24"/>
          <w:szCs w:val="24"/>
        </w:rPr>
        <w:t>. 627 (1996).</w:t>
      </w:r>
      <w:r w:rsidRPr="00A45248">
        <w:rPr>
          <w:sz w:val="24"/>
          <w:szCs w:val="24"/>
        </w:rPr>
        <w:t xml:space="preserve"> </w:t>
      </w:r>
    </w:p>
    <w:p w:rsidR="00A759BE" w:rsidRDefault="00A759BE" w:rsidP="00A759BE">
      <w:pPr>
        <w:pStyle w:val="Title"/>
        <w:jc w:val="left"/>
        <w:rPr>
          <w:sz w:val="24"/>
          <w:szCs w:val="24"/>
        </w:rPr>
      </w:pPr>
    </w:p>
    <w:p w:rsidR="00A759BE" w:rsidRPr="00A45248" w:rsidRDefault="00A759BE" w:rsidP="00A759BE">
      <w:pPr>
        <w:pStyle w:val="Title"/>
        <w:jc w:val="left"/>
        <w:rPr>
          <w:sz w:val="24"/>
          <w:szCs w:val="24"/>
        </w:rPr>
      </w:pPr>
      <w:r w:rsidRPr="00A45248">
        <w:rPr>
          <w:sz w:val="24"/>
          <w:szCs w:val="24"/>
        </w:rPr>
        <w:t>Lin,</w:t>
      </w:r>
      <w:r>
        <w:rPr>
          <w:sz w:val="24"/>
          <w:szCs w:val="24"/>
        </w:rPr>
        <w:t xml:space="preserve"> Laura.</w:t>
      </w:r>
      <w:r w:rsidRPr="00A45248">
        <w:rPr>
          <w:sz w:val="24"/>
          <w:szCs w:val="24"/>
        </w:rPr>
        <w:t xml:space="preserve"> </w:t>
      </w:r>
      <w:r w:rsidRPr="00C74ED6">
        <w:rPr>
          <w:b w:val="0"/>
          <w:sz w:val="24"/>
          <w:szCs w:val="24"/>
        </w:rPr>
        <w:t>The Effectiveness of Outside Directors as a Corporate Governance M</w:t>
      </w:r>
      <w:r>
        <w:rPr>
          <w:b w:val="0"/>
          <w:sz w:val="24"/>
          <w:szCs w:val="24"/>
        </w:rPr>
        <w:t>echanism: Theories and Evidence. 90 Nw. U. L. Rev</w:t>
      </w:r>
      <w:r w:rsidRPr="00C74ED6">
        <w:rPr>
          <w:b w:val="0"/>
          <w:sz w:val="24"/>
          <w:szCs w:val="24"/>
        </w:rPr>
        <w:t>. 898 (1996).</w:t>
      </w:r>
      <w:r w:rsidRPr="00A45248">
        <w:rPr>
          <w:sz w:val="24"/>
          <w:szCs w:val="24"/>
        </w:rPr>
        <w:t xml:space="preserve"> </w:t>
      </w:r>
    </w:p>
    <w:p w:rsidR="00A759BE" w:rsidRPr="00A45248" w:rsidRDefault="00A759BE" w:rsidP="00A759BE">
      <w:pPr>
        <w:pStyle w:val="Title"/>
        <w:jc w:val="left"/>
        <w:rPr>
          <w:sz w:val="24"/>
          <w:szCs w:val="24"/>
        </w:rPr>
      </w:pPr>
    </w:p>
    <w:p w:rsidR="00A759BE" w:rsidRDefault="00A759BE" w:rsidP="00A759BE">
      <w:pPr>
        <w:pStyle w:val="Title"/>
        <w:jc w:val="left"/>
        <w:rPr>
          <w:b w:val="0"/>
          <w:sz w:val="24"/>
          <w:szCs w:val="24"/>
        </w:rPr>
      </w:pPr>
      <w:r>
        <w:rPr>
          <w:sz w:val="24"/>
          <w:szCs w:val="24"/>
        </w:rPr>
        <w:t>Millstein, Ira M.</w:t>
      </w:r>
      <w:r w:rsidRPr="00A45248">
        <w:rPr>
          <w:sz w:val="24"/>
          <w:szCs w:val="24"/>
        </w:rPr>
        <w:t xml:space="preserve"> </w:t>
      </w:r>
      <w:r>
        <w:rPr>
          <w:b w:val="0"/>
          <w:sz w:val="24"/>
          <w:szCs w:val="24"/>
        </w:rPr>
        <w:t>The Professional Board, 50 Bus. Law</w:t>
      </w:r>
      <w:r w:rsidRPr="00C74ED6">
        <w:rPr>
          <w:b w:val="0"/>
          <w:sz w:val="24"/>
          <w:szCs w:val="24"/>
        </w:rPr>
        <w:t xml:space="preserve">. 1427 (1995). </w:t>
      </w:r>
    </w:p>
    <w:p w:rsidR="00A759BE" w:rsidRDefault="00A759BE" w:rsidP="00A759BE">
      <w:pPr>
        <w:pStyle w:val="Title"/>
        <w:jc w:val="left"/>
        <w:rPr>
          <w:sz w:val="24"/>
          <w:szCs w:val="24"/>
        </w:rPr>
      </w:pPr>
    </w:p>
    <w:p w:rsidR="00A759BE" w:rsidRPr="00A45248" w:rsidRDefault="00A759BE" w:rsidP="00A759BE">
      <w:pPr>
        <w:pStyle w:val="Title"/>
        <w:jc w:val="left"/>
        <w:rPr>
          <w:sz w:val="24"/>
          <w:szCs w:val="24"/>
        </w:rPr>
      </w:pPr>
      <w:r w:rsidRPr="00A45248">
        <w:rPr>
          <w:sz w:val="24"/>
          <w:szCs w:val="24"/>
        </w:rPr>
        <w:t xml:space="preserve">Thompson, </w:t>
      </w:r>
      <w:r>
        <w:rPr>
          <w:sz w:val="24"/>
          <w:szCs w:val="24"/>
        </w:rPr>
        <w:t xml:space="preserve">Robert B. </w:t>
      </w:r>
      <w:r w:rsidRPr="00C74ED6">
        <w:rPr>
          <w:b w:val="0"/>
          <w:sz w:val="24"/>
          <w:szCs w:val="24"/>
        </w:rPr>
        <w:t>Exit, Liquidity, and Majority Rule: Appraisal</w:t>
      </w:r>
      <w:r>
        <w:rPr>
          <w:b w:val="0"/>
          <w:sz w:val="24"/>
          <w:szCs w:val="24"/>
        </w:rPr>
        <w:t>’s Role in Corporate Law. 84 Geo</w:t>
      </w:r>
      <w:r w:rsidRPr="00C74ED6">
        <w:rPr>
          <w:b w:val="0"/>
          <w:sz w:val="24"/>
          <w:szCs w:val="24"/>
        </w:rPr>
        <w:t>. L.J. 1 (1995).</w:t>
      </w:r>
      <w:r w:rsidRPr="00A45248">
        <w:rPr>
          <w:sz w:val="24"/>
          <w:szCs w:val="24"/>
        </w:rPr>
        <w:t xml:space="preserve"> </w:t>
      </w:r>
    </w:p>
    <w:p w:rsidR="00A759BE" w:rsidRPr="00A45248" w:rsidRDefault="00A759BE" w:rsidP="00A759BE">
      <w:pPr>
        <w:pStyle w:val="Title"/>
        <w:jc w:val="left"/>
        <w:rPr>
          <w:sz w:val="24"/>
          <w:szCs w:val="24"/>
        </w:rPr>
      </w:pPr>
    </w:p>
    <w:p w:rsidR="00A45248" w:rsidRDefault="00A759BE" w:rsidP="00A759BE">
      <w:pPr>
        <w:pStyle w:val="Title"/>
        <w:jc w:val="left"/>
        <w:rPr>
          <w:sz w:val="32"/>
        </w:rPr>
      </w:pPr>
      <w:r w:rsidRPr="00A45248">
        <w:rPr>
          <w:sz w:val="24"/>
          <w:szCs w:val="24"/>
        </w:rPr>
        <w:t>Triantis</w:t>
      </w:r>
      <w:r>
        <w:rPr>
          <w:sz w:val="24"/>
          <w:szCs w:val="24"/>
        </w:rPr>
        <w:t>, George G.</w:t>
      </w:r>
      <w:r w:rsidRPr="00A45248">
        <w:rPr>
          <w:sz w:val="24"/>
          <w:szCs w:val="24"/>
        </w:rPr>
        <w:t xml:space="preserve"> &amp; Ronald J. Daniels</w:t>
      </w:r>
      <w:r>
        <w:rPr>
          <w:b w:val="0"/>
          <w:sz w:val="24"/>
          <w:szCs w:val="24"/>
        </w:rPr>
        <w:t xml:space="preserve">. </w:t>
      </w:r>
      <w:r w:rsidRPr="00C74ED6">
        <w:rPr>
          <w:b w:val="0"/>
          <w:sz w:val="24"/>
          <w:szCs w:val="24"/>
        </w:rPr>
        <w:t>The Role of Debt in Interact</w:t>
      </w:r>
      <w:r>
        <w:rPr>
          <w:b w:val="0"/>
          <w:sz w:val="24"/>
          <w:szCs w:val="24"/>
        </w:rPr>
        <w:t>ive Corporate Governance. 83 Cal. L. Rev</w:t>
      </w:r>
      <w:r w:rsidRPr="00C74ED6">
        <w:rPr>
          <w:b w:val="0"/>
          <w:sz w:val="24"/>
          <w:szCs w:val="24"/>
        </w:rPr>
        <w:t>. 1073 (1995).</w:t>
      </w:r>
    </w:p>
    <w:p w:rsidR="00A45248" w:rsidRDefault="00A45248" w:rsidP="000466EE">
      <w:pPr>
        <w:pStyle w:val="Title"/>
        <w:rPr>
          <w:sz w:val="32"/>
        </w:rPr>
      </w:pPr>
    </w:p>
    <w:p w:rsidR="00A759BE" w:rsidRDefault="00A759BE" w:rsidP="00A759BE">
      <w:pPr>
        <w:pStyle w:val="Title"/>
        <w:jc w:val="left"/>
        <w:rPr>
          <w:sz w:val="32"/>
        </w:rPr>
      </w:pPr>
    </w:p>
    <w:p w:rsidR="00A759BE" w:rsidRDefault="00A759BE" w:rsidP="00A759BE">
      <w:pPr>
        <w:pStyle w:val="Title"/>
        <w:jc w:val="left"/>
        <w:rPr>
          <w:sz w:val="32"/>
        </w:rPr>
      </w:pPr>
    </w:p>
    <w:p w:rsidR="00A759BE" w:rsidRDefault="00A759BE" w:rsidP="000466EE">
      <w:pPr>
        <w:pStyle w:val="Title"/>
        <w:rPr>
          <w:sz w:val="32"/>
        </w:rPr>
      </w:pPr>
    </w:p>
    <w:p w:rsidR="00A759BE" w:rsidRDefault="00A759BE" w:rsidP="000466EE">
      <w:pPr>
        <w:pStyle w:val="Title"/>
        <w:rPr>
          <w:sz w:val="32"/>
        </w:rPr>
      </w:pPr>
    </w:p>
    <w:p w:rsidR="000466EE" w:rsidRPr="000466EE" w:rsidRDefault="000466EE" w:rsidP="000466EE">
      <w:pPr>
        <w:pStyle w:val="Title"/>
        <w:rPr>
          <w:sz w:val="32"/>
        </w:rPr>
      </w:pPr>
      <w:r w:rsidRPr="000466EE">
        <w:rPr>
          <w:sz w:val="32"/>
        </w:rPr>
        <w:t>Best Corporate</w:t>
      </w:r>
      <w:r>
        <w:rPr>
          <w:sz w:val="32"/>
        </w:rPr>
        <w:t xml:space="preserve"> and Securities Articles of 1997</w:t>
      </w:r>
    </w:p>
    <w:p w:rsidR="00764889" w:rsidRPr="000466EE" w:rsidRDefault="00764889" w:rsidP="00764889">
      <w:pPr>
        <w:jc w:val="center"/>
        <w:rPr>
          <w:b/>
          <w:bCs/>
          <w:sz w:val="22"/>
        </w:rPr>
      </w:pPr>
    </w:p>
    <w:p w:rsidR="00764889" w:rsidRPr="000466EE" w:rsidRDefault="00764889" w:rsidP="00764889">
      <w:pPr>
        <w:pStyle w:val="BodyText"/>
      </w:pPr>
      <w:r w:rsidRPr="000466EE">
        <w:t xml:space="preserve">The </w:t>
      </w:r>
      <w:r w:rsidRPr="000466EE">
        <w:rPr>
          <w:i/>
          <w:iCs/>
        </w:rPr>
        <w:t>Corporate Practice Commentator</w:t>
      </w:r>
      <w:r w:rsidRPr="000466EE">
        <w:t xml:space="preserve"> is pleased to announce the results of its </w:t>
      </w:r>
      <w:r w:rsidR="009F1999" w:rsidRPr="000466EE">
        <w:t xml:space="preserve">annual </w:t>
      </w:r>
      <w:r w:rsidRPr="000466EE">
        <w:t>poll to select the ten best corporate and securities articles.  Teachers in corporate and securities law were asked to select the best corporate and</w:t>
      </w:r>
      <w:r w:rsidR="009F1999" w:rsidRPr="000466EE">
        <w:t xml:space="preserve"> securities articles from a list of all articles published during 1997. Because of the vagaries of publication and mailing, some articles published in 1997 contain a 1996 date and not all articles containing a 1997 date were published in time to be included in this list</w:t>
      </w:r>
      <w:r w:rsidR="009A16D5" w:rsidRPr="000466EE">
        <w:t>.</w:t>
      </w:r>
      <w:r w:rsidR="006943A5" w:rsidRPr="000466EE">
        <w:t xml:space="preserve"> </w:t>
      </w:r>
    </w:p>
    <w:p w:rsidR="00764889" w:rsidRPr="000466EE" w:rsidRDefault="00764889" w:rsidP="00764889">
      <w:pPr>
        <w:tabs>
          <w:tab w:val="left" w:pos="720"/>
        </w:tabs>
      </w:pPr>
    </w:p>
    <w:p w:rsidR="002D216F" w:rsidRPr="000466EE" w:rsidRDefault="00764889" w:rsidP="002D216F">
      <w:pPr>
        <w:tabs>
          <w:tab w:val="left" w:pos="720"/>
        </w:tabs>
      </w:pPr>
      <w:r w:rsidRPr="000466EE">
        <w:t>The articles, listed in alphabetical order of the initial author, are:</w:t>
      </w:r>
    </w:p>
    <w:p w:rsidR="002D216F" w:rsidRPr="000466EE" w:rsidRDefault="002D216F" w:rsidP="002D216F">
      <w:pPr>
        <w:pStyle w:val="Default"/>
      </w:pPr>
    </w:p>
    <w:p w:rsidR="00466659" w:rsidRPr="000466EE" w:rsidRDefault="009F1999" w:rsidP="00466659">
      <w:pPr>
        <w:pStyle w:val="Default"/>
      </w:pPr>
      <w:r w:rsidRPr="000466EE">
        <w:rPr>
          <w:b/>
        </w:rPr>
        <w:t>Alexander, Janet Cooper</w:t>
      </w:r>
      <w:r w:rsidR="00DB1935" w:rsidRPr="000466EE">
        <w:t xml:space="preserve">. </w:t>
      </w:r>
      <w:r w:rsidRPr="000466EE">
        <w:t>Rethinking Dama</w:t>
      </w:r>
      <w:r w:rsidR="00DB1935" w:rsidRPr="000466EE">
        <w:t>ges in Securities Class Actions.</w:t>
      </w:r>
      <w:r w:rsidRPr="000466EE">
        <w:t xml:space="preserve"> 48 Stan</w:t>
      </w:r>
      <w:r w:rsidR="006C43AA" w:rsidRPr="000466EE">
        <w:t>.</w:t>
      </w:r>
      <w:r w:rsidRPr="000466EE">
        <w:t xml:space="preserve"> L</w:t>
      </w:r>
      <w:r w:rsidR="006C43AA" w:rsidRPr="000466EE">
        <w:t>.</w:t>
      </w:r>
      <w:r w:rsidRPr="000466EE">
        <w:t xml:space="preserve"> Rev</w:t>
      </w:r>
      <w:r w:rsidR="006C43AA" w:rsidRPr="000466EE">
        <w:t>.</w:t>
      </w:r>
      <w:r w:rsidRPr="000466EE">
        <w:t xml:space="preserve"> 1487-1537 (1996).</w:t>
      </w:r>
    </w:p>
    <w:p w:rsidR="00466659" w:rsidRPr="000466EE" w:rsidRDefault="00466659" w:rsidP="00466659">
      <w:pPr>
        <w:pStyle w:val="Default"/>
      </w:pPr>
    </w:p>
    <w:p w:rsidR="00466659" w:rsidRPr="000466EE" w:rsidRDefault="009F1999" w:rsidP="00466659">
      <w:pPr>
        <w:pStyle w:val="Default"/>
      </w:pPr>
      <w:r w:rsidRPr="000466EE">
        <w:rPr>
          <w:b/>
        </w:rPr>
        <w:t>Arlen, Jennifer and Reinier</w:t>
      </w:r>
      <w:r w:rsidR="00685A05">
        <w:rPr>
          <w:b/>
        </w:rPr>
        <w:t xml:space="preserve"> Kraakman</w:t>
      </w:r>
      <w:r w:rsidR="00DB1935" w:rsidRPr="000466EE">
        <w:t>.</w:t>
      </w:r>
      <w:r w:rsidRPr="000466EE">
        <w:t xml:space="preserve"> Controlling Corporate Misconduct: An Analysis </w:t>
      </w:r>
      <w:r w:rsidR="00DB1935" w:rsidRPr="000466EE">
        <w:t xml:space="preserve">of Corporate Liability Regimes. </w:t>
      </w:r>
      <w:r w:rsidRPr="000466EE">
        <w:t>72 NYU</w:t>
      </w:r>
      <w:r w:rsidR="006C43AA" w:rsidRPr="000466EE">
        <w:t xml:space="preserve">. </w:t>
      </w:r>
      <w:r w:rsidRPr="000466EE">
        <w:t>L</w:t>
      </w:r>
      <w:r w:rsidR="006C43AA" w:rsidRPr="000466EE">
        <w:t>.</w:t>
      </w:r>
      <w:r w:rsidRPr="000466EE">
        <w:t xml:space="preserve"> Rev</w:t>
      </w:r>
      <w:r w:rsidR="006C43AA" w:rsidRPr="000466EE">
        <w:t>.</w:t>
      </w:r>
      <w:r w:rsidRPr="000466EE">
        <w:t xml:space="preserve"> 687-779 (1997).</w:t>
      </w:r>
    </w:p>
    <w:p w:rsidR="009F1999" w:rsidRPr="000466EE" w:rsidRDefault="009F1999" w:rsidP="00466659">
      <w:pPr>
        <w:pStyle w:val="Default"/>
      </w:pPr>
    </w:p>
    <w:p w:rsidR="009F1999" w:rsidRPr="000466EE" w:rsidRDefault="009F1999" w:rsidP="00466659">
      <w:pPr>
        <w:pStyle w:val="Default"/>
      </w:pPr>
      <w:r w:rsidRPr="000466EE">
        <w:rPr>
          <w:b/>
        </w:rPr>
        <w:t>Brudney, Victor</w:t>
      </w:r>
      <w:r w:rsidR="00DB1935" w:rsidRPr="000466EE">
        <w:t>.</w:t>
      </w:r>
      <w:r w:rsidRPr="000466EE">
        <w:t xml:space="preserve"> Contract and F</w:t>
      </w:r>
      <w:r w:rsidR="00DB1935" w:rsidRPr="000466EE">
        <w:t xml:space="preserve">iduciary Duty in Corporate Law. </w:t>
      </w:r>
      <w:r w:rsidRPr="000466EE">
        <w:t>38 BC</w:t>
      </w:r>
      <w:r w:rsidR="006C43AA" w:rsidRPr="000466EE">
        <w:t>.</w:t>
      </w:r>
      <w:r w:rsidRPr="000466EE">
        <w:t xml:space="preserve"> L</w:t>
      </w:r>
      <w:r w:rsidR="006C43AA" w:rsidRPr="000466EE">
        <w:t>.</w:t>
      </w:r>
      <w:r w:rsidRPr="000466EE">
        <w:t xml:space="preserve"> Rev</w:t>
      </w:r>
      <w:r w:rsidR="006C43AA" w:rsidRPr="000466EE">
        <w:t>.</w:t>
      </w:r>
      <w:r w:rsidRPr="000466EE">
        <w:t xml:space="preserve"> 595-665 (1997).</w:t>
      </w:r>
    </w:p>
    <w:p w:rsidR="00466659" w:rsidRPr="000466EE" w:rsidRDefault="00466659" w:rsidP="00466659">
      <w:pPr>
        <w:pStyle w:val="Default"/>
      </w:pPr>
    </w:p>
    <w:p w:rsidR="00466659" w:rsidRPr="000466EE" w:rsidRDefault="00DB1935" w:rsidP="00466659">
      <w:pPr>
        <w:pStyle w:val="Default"/>
      </w:pPr>
      <w:r w:rsidRPr="000466EE">
        <w:rPr>
          <w:b/>
        </w:rPr>
        <w:t>Carney, William J</w:t>
      </w:r>
      <w:r w:rsidRPr="000466EE">
        <w:t>.</w:t>
      </w:r>
      <w:r w:rsidR="009F1999" w:rsidRPr="000466EE">
        <w:t xml:space="preserve"> The Political Economy of Com</w:t>
      </w:r>
      <w:r w:rsidRPr="000466EE">
        <w:t>petition for Corporate Chargers.</w:t>
      </w:r>
      <w:r w:rsidR="009F1999" w:rsidRPr="000466EE">
        <w:t xml:space="preserve"> 26 J Legal Fund 303-329 (1997).</w:t>
      </w:r>
    </w:p>
    <w:p w:rsidR="00466659" w:rsidRPr="000466EE" w:rsidRDefault="00466659" w:rsidP="00466659">
      <w:pPr>
        <w:pStyle w:val="Default"/>
      </w:pPr>
    </w:p>
    <w:p w:rsidR="00466659" w:rsidRPr="000466EE" w:rsidRDefault="009F1999" w:rsidP="00466659">
      <w:pPr>
        <w:pStyle w:val="Default"/>
      </w:pPr>
      <w:r w:rsidRPr="000466EE">
        <w:rPr>
          <w:b/>
        </w:rPr>
        <w:t>Choi, Stephen J.</w:t>
      </w:r>
      <w:r w:rsidRPr="000466EE">
        <w:t xml:space="preserve"> Company Registration: Toward </w:t>
      </w:r>
      <w:r w:rsidR="00DB1935" w:rsidRPr="000466EE">
        <w:t>a Status-Based Antifraud Regime.</w:t>
      </w:r>
      <w:r w:rsidRPr="000466EE">
        <w:t xml:space="preserve"> 64 U</w:t>
      </w:r>
      <w:r w:rsidR="006C43AA" w:rsidRPr="000466EE">
        <w:t>.</w:t>
      </w:r>
      <w:r w:rsidRPr="000466EE">
        <w:t xml:space="preserve"> Chi</w:t>
      </w:r>
      <w:r w:rsidR="006C43AA" w:rsidRPr="000466EE">
        <w:t>.</w:t>
      </w:r>
      <w:r w:rsidRPr="000466EE">
        <w:t xml:space="preserve"> L</w:t>
      </w:r>
      <w:r w:rsidR="006C43AA" w:rsidRPr="000466EE">
        <w:t>.</w:t>
      </w:r>
      <w:r w:rsidRPr="000466EE">
        <w:t xml:space="preserve"> Rev</w:t>
      </w:r>
      <w:r w:rsidR="006C43AA" w:rsidRPr="000466EE">
        <w:t>.</w:t>
      </w:r>
      <w:r w:rsidRPr="000466EE">
        <w:t xml:space="preserve"> 567-651 (1997).</w:t>
      </w:r>
    </w:p>
    <w:p w:rsidR="00466659" w:rsidRPr="000466EE" w:rsidRDefault="00466659" w:rsidP="00466659">
      <w:pPr>
        <w:pStyle w:val="Default"/>
      </w:pPr>
    </w:p>
    <w:p w:rsidR="00466659" w:rsidRPr="000466EE" w:rsidRDefault="003D155B" w:rsidP="00466659">
      <w:pPr>
        <w:pStyle w:val="Default"/>
      </w:pPr>
      <w:r w:rsidRPr="000466EE">
        <w:rPr>
          <w:b/>
        </w:rPr>
        <w:t>Fox, Merritt B.</w:t>
      </w:r>
      <w:r w:rsidRPr="000466EE">
        <w:t xml:space="preserve"> Securities Disclosures in a Globalizing Market: Who Should Regulate Whom. 96 Mich</w:t>
      </w:r>
      <w:r w:rsidR="006C43AA" w:rsidRPr="000466EE">
        <w:t xml:space="preserve">. L. </w:t>
      </w:r>
      <w:r w:rsidRPr="000466EE">
        <w:t>Rev</w:t>
      </w:r>
      <w:r w:rsidR="006C43AA" w:rsidRPr="000466EE">
        <w:t>.</w:t>
      </w:r>
      <w:r w:rsidRPr="000466EE">
        <w:t xml:space="preserve"> 2498-2632 (1997).</w:t>
      </w:r>
    </w:p>
    <w:p w:rsidR="00466659" w:rsidRPr="000466EE" w:rsidRDefault="00466659" w:rsidP="00466659">
      <w:pPr>
        <w:pStyle w:val="Default"/>
      </w:pPr>
    </w:p>
    <w:p w:rsidR="00466659" w:rsidRPr="000466EE" w:rsidRDefault="003D155B" w:rsidP="00466659">
      <w:pPr>
        <w:pStyle w:val="Default"/>
      </w:pPr>
      <w:r w:rsidRPr="000466EE">
        <w:rPr>
          <w:b/>
        </w:rPr>
        <w:t>Kahan</w:t>
      </w:r>
      <w:r w:rsidR="00DB1935" w:rsidRPr="000466EE">
        <w:rPr>
          <w:b/>
        </w:rPr>
        <w:t>, Marchel and Klausner, Michael.</w:t>
      </w:r>
      <w:r w:rsidR="00466659" w:rsidRPr="000466EE">
        <w:t xml:space="preserve"> </w:t>
      </w:r>
      <w:r w:rsidRPr="000466EE">
        <w:t>Lockups and th</w:t>
      </w:r>
      <w:r w:rsidR="00DB1935" w:rsidRPr="000466EE">
        <w:t xml:space="preserve">e Market for Corporate Control. </w:t>
      </w:r>
      <w:r w:rsidRPr="000466EE">
        <w:t>48 Stan</w:t>
      </w:r>
      <w:r w:rsidR="006C43AA" w:rsidRPr="000466EE">
        <w:t>.</w:t>
      </w:r>
      <w:r w:rsidRPr="000466EE">
        <w:t xml:space="preserve"> L</w:t>
      </w:r>
      <w:r w:rsidR="006C43AA" w:rsidRPr="000466EE">
        <w:t>.</w:t>
      </w:r>
      <w:r w:rsidRPr="000466EE">
        <w:t xml:space="preserve"> Rev</w:t>
      </w:r>
      <w:r w:rsidR="006C43AA" w:rsidRPr="000466EE">
        <w:t>.</w:t>
      </w:r>
      <w:r w:rsidRPr="000466EE">
        <w:t xml:space="preserve"> 1539-1571 (1996).</w:t>
      </w:r>
      <w:r w:rsidR="00466659" w:rsidRPr="000466EE">
        <w:t xml:space="preserve">  </w:t>
      </w:r>
    </w:p>
    <w:p w:rsidR="00466659" w:rsidRPr="000466EE" w:rsidRDefault="00466659" w:rsidP="00466659">
      <w:pPr>
        <w:pStyle w:val="Default"/>
      </w:pPr>
    </w:p>
    <w:p w:rsidR="00466659" w:rsidRPr="000466EE" w:rsidRDefault="00DB1935" w:rsidP="00466659">
      <w:pPr>
        <w:pStyle w:val="Default"/>
      </w:pPr>
      <w:r w:rsidRPr="000466EE">
        <w:rPr>
          <w:b/>
        </w:rPr>
        <w:t>Mahoney, Paul G.</w:t>
      </w:r>
      <w:r w:rsidRPr="000466EE">
        <w:t xml:space="preserve"> The Exchange as Regulator.</w:t>
      </w:r>
      <w:r w:rsidR="003D155B" w:rsidRPr="000466EE">
        <w:t xml:space="preserve"> 83 Va</w:t>
      </w:r>
      <w:r w:rsidR="006C43AA" w:rsidRPr="000466EE">
        <w:t>.</w:t>
      </w:r>
      <w:r w:rsidR="003D155B" w:rsidRPr="000466EE">
        <w:t xml:space="preserve"> L</w:t>
      </w:r>
      <w:r w:rsidR="006C43AA" w:rsidRPr="000466EE">
        <w:t>.</w:t>
      </w:r>
      <w:r w:rsidR="003D155B" w:rsidRPr="000466EE">
        <w:t xml:space="preserve"> Rev</w:t>
      </w:r>
      <w:r w:rsidR="006C43AA" w:rsidRPr="000466EE">
        <w:t>.</w:t>
      </w:r>
      <w:r w:rsidR="003D155B" w:rsidRPr="000466EE">
        <w:t xml:space="preserve"> 1453-1500 (1997).</w:t>
      </w:r>
    </w:p>
    <w:p w:rsidR="00466659" w:rsidRPr="000466EE" w:rsidRDefault="00466659" w:rsidP="00466659">
      <w:pPr>
        <w:pStyle w:val="Default"/>
      </w:pPr>
    </w:p>
    <w:p w:rsidR="00466659" w:rsidRPr="000466EE" w:rsidRDefault="00DB1935" w:rsidP="00466659">
      <w:pPr>
        <w:pStyle w:val="Default"/>
      </w:pPr>
      <w:r w:rsidRPr="000466EE">
        <w:rPr>
          <w:b/>
        </w:rPr>
        <w:t>Milhaupt, Curtis J.</w:t>
      </w:r>
      <w:r w:rsidR="003D155B" w:rsidRPr="000466EE">
        <w:t xml:space="preserve"> The Market for Innovation in the United States and Japan: Venture Capital and the Comparat</w:t>
      </w:r>
      <w:r w:rsidRPr="000466EE">
        <w:t>ive Corporate Governance Debate.</w:t>
      </w:r>
      <w:r w:rsidR="003D155B" w:rsidRPr="000466EE">
        <w:t xml:space="preserve"> 91 Nw</w:t>
      </w:r>
      <w:r w:rsidR="006C43AA" w:rsidRPr="000466EE">
        <w:t>.</w:t>
      </w:r>
      <w:r w:rsidR="003D155B" w:rsidRPr="000466EE">
        <w:t xml:space="preserve"> U</w:t>
      </w:r>
      <w:r w:rsidR="00C1391F">
        <w:t xml:space="preserve">. </w:t>
      </w:r>
      <w:r w:rsidR="003D155B" w:rsidRPr="000466EE">
        <w:t>L</w:t>
      </w:r>
      <w:r w:rsidR="006C43AA" w:rsidRPr="000466EE">
        <w:t>.</w:t>
      </w:r>
      <w:r w:rsidR="003D155B" w:rsidRPr="000466EE">
        <w:t xml:space="preserve"> Rev</w:t>
      </w:r>
      <w:r w:rsidR="006C43AA" w:rsidRPr="000466EE">
        <w:t>.</w:t>
      </w:r>
      <w:r w:rsidR="003D155B" w:rsidRPr="000466EE">
        <w:t xml:space="preserve"> 865-898 (1997).</w:t>
      </w:r>
    </w:p>
    <w:p w:rsidR="00466659" w:rsidRPr="000466EE" w:rsidRDefault="00466659" w:rsidP="00466659">
      <w:pPr>
        <w:pStyle w:val="Default"/>
      </w:pPr>
    </w:p>
    <w:p w:rsidR="00E01398" w:rsidRDefault="003D155B" w:rsidP="00466659">
      <w:pPr>
        <w:pStyle w:val="Default"/>
        <w:sectPr w:rsidR="00E01398" w:rsidSect="005975A9">
          <w:pgSz w:w="12240" w:h="15840" w:code="1"/>
          <w:pgMar w:top="1296" w:right="1728" w:bottom="810" w:left="1728" w:header="720" w:footer="144" w:gutter="0"/>
          <w:cols w:space="720"/>
          <w:titlePg/>
          <w:docGrid w:linePitch="360"/>
        </w:sectPr>
      </w:pPr>
      <w:r w:rsidRPr="000466EE">
        <w:rPr>
          <w:b/>
        </w:rPr>
        <w:t>Skeel, David A</w:t>
      </w:r>
      <w:r w:rsidR="009A16D5" w:rsidRPr="000466EE">
        <w:rPr>
          <w:b/>
        </w:rPr>
        <w:t>., Jr.</w:t>
      </w:r>
      <w:r w:rsidR="00DB1935" w:rsidRPr="000466EE">
        <w:t xml:space="preserve"> </w:t>
      </w:r>
      <w:r w:rsidR="009A16D5" w:rsidRPr="000466EE">
        <w:t>The Unanimity Norm in Delaware Corporate Law</w:t>
      </w:r>
      <w:r w:rsidR="00466659" w:rsidRPr="000466EE">
        <w:t xml:space="preserve">. </w:t>
      </w:r>
      <w:r w:rsidR="009A16D5" w:rsidRPr="000466EE">
        <w:t>83 Va</w:t>
      </w:r>
      <w:r w:rsidR="006C43AA" w:rsidRPr="000466EE">
        <w:t>.</w:t>
      </w:r>
      <w:r w:rsidR="009A16D5" w:rsidRPr="000466EE">
        <w:t xml:space="preserve"> L</w:t>
      </w:r>
      <w:r w:rsidR="006C43AA" w:rsidRPr="000466EE">
        <w:t xml:space="preserve">. Rev. </w:t>
      </w:r>
      <w:r w:rsidR="00065848">
        <w:t>127-175 (1997).</w:t>
      </w:r>
    </w:p>
    <w:p w:rsidR="00105A69" w:rsidRPr="000466EE" w:rsidRDefault="00105A69" w:rsidP="00105A69">
      <w:pPr>
        <w:pStyle w:val="Title"/>
        <w:rPr>
          <w:sz w:val="32"/>
        </w:rPr>
      </w:pPr>
      <w:r w:rsidRPr="000466EE">
        <w:rPr>
          <w:sz w:val="32"/>
        </w:rPr>
        <w:lastRenderedPageBreak/>
        <w:t>Best Corporate</w:t>
      </w:r>
      <w:r>
        <w:rPr>
          <w:sz w:val="32"/>
        </w:rPr>
        <w:t xml:space="preserve"> and Securities Articles of 1998</w:t>
      </w:r>
    </w:p>
    <w:p w:rsidR="00105A69" w:rsidRPr="000466EE" w:rsidRDefault="00105A69" w:rsidP="00105A69">
      <w:pPr>
        <w:jc w:val="center"/>
        <w:rPr>
          <w:b/>
          <w:bCs/>
          <w:sz w:val="22"/>
        </w:rPr>
      </w:pPr>
    </w:p>
    <w:p w:rsidR="00105A69" w:rsidRPr="000466EE" w:rsidRDefault="00105A69" w:rsidP="00105A69">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Teachers in corporate and securities law were asked to select the best corporate and securities articles from a list of al</w:t>
      </w:r>
      <w:r>
        <w:t>l articles published during 1998</w:t>
      </w:r>
      <w:r w:rsidRPr="000466EE">
        <w:t>. Because of the vagaries of publication and mailing,</w:t>
      </w:r>
      <w:r>
        <w:t xml:space="preserve"> some articles published in 1998 contain a 1997</w:t>
      </w:r>
      <w:r w:rsidRPr="000466EE">
        <w:t xml:space="preserve"> date and no</w:t>
      </w:r>
      <w:r>
        <w:t>t all articles containing a 1998</w:t>
      </w:r>
      <w:r w:rsidRPr="000466EE">
        <w:t xml:space="preserve"> date were published in time to be included in this list. </w:t>
      </w:r>
    </w:p>
    <w:p w:rsidR="00105A69" w:rsidRPr="000466EE" w:rsidRDefault="00105A69" w:rsidP="00105A69">
      <w:pPr>
        <w:tabs>
          <w:tab w:val="left" w:pos="720"/>
        </w:tabs>
      </w:pPr>
    </w:p>
    <w:p w:rsidR="00105A69" w:rsidRPr="000466EE" w:rsidRDefault="00105A69" w:rsidP="00105A69">
      <w:pPr>
        <w:tabs>
          <w:tab w:val="left" w:pos="720"/>
        </w:tabs>
      </w:pPr>
      <w:r w:rsidRPr="000466EE">
        <w:t>The articles, listed in alphabetical order of the initial author, are:</w:t>
      </w:r>
    </w:p>
    <w:p w:rsidR="00105A69" w:rsidRDefault="00105A69" w:rsidP="00105A69">
      <w:pPr>
        <w:pStyle w:val="Title"/>
        <w:jc w:val="left"/>
        <w:rPr>
          <w:sz w:val="32"/>
        </w:rPr>
      </w:pPr>
    </w:p>
    <w:p w:rsidR="00105A69" w:rsidRPr="009A17D8" w:rsidRDefault="00105A69" w:rsidP="00105A69">
      <w:pPr>
        <w:pStyle w:val="Title"/>
        <w:jc w:val="left"/>
        <w:rPr>
          <w:sz w:val="24"/>
          <w:szCs w:val="24"/>
        </w:rPr>
      </w:pPr>
      <w:r w:rsidRPr="009A17D8">
        <w:rPr>
          <w:sz w:val="24"/>
          <w:szCs w:val="24"/>
        </w:rPr>
        <w:t>Carney,</w:t>
      </w:r>
      <w:r>
        <w:rPr>
          <w:sz w:val="24"/>
          <w:szCs w:val="24"/>
        </w:rPr>
        <w:t xml:space="preserve"> </w:t>
      </w:r>
      <w:r w:rsidRPr="009A17D8">
        <w:rPr>
          <w:sz w:val="24"/>
          <w:szCs w:val="24"/>
        </w:rPr>
        <w:t xml:space="preserve">William J. </w:t>
      </w:r>
      <w:r w:rsidRPr="009A17D8">
        <w:rPr>
          <w:b w:val="0"/>
          <w:sz w:val="24"/>
          <w:szCs w:val="24"/>
        </w:rPr>
        <w:t>The Produc</w:t>
      </w:r>
      <w:r>
        <w:rPr>
          <w:b w:val="0"/>
          <w:sz w:val="24"/>
          <w:szCs w:val="24"/>
        </w:rPr>
        <w:t xml:space="preserve">tion of Corporate Law. </w:t>
      </w:r>
      <w:r w:rsidRPr="009A17D8">
        <w:rPr>
          <w:b w:val="0"/>
          <w:sz w:val="24"/>
          <w:szCs w:val="24"/>
        </w:rPr>
        <w:t>71 S. Cal. L. Rev. 715 (1998).</w:t>
      </w:r>
      <w:r w:rsidRPr="009A17D8">
        <w:rPr>
          <w:sz w:val="24"/>
          <w:szCs w:val="24"/>
        </w:rPr>
        <w:t xml:space="preserve"> </w:t>
      </w:r>
    </w:p>
    <w:p w:rsidR="00105A69" w:rsidRPr="009A17D8"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Choi, Stephen</w:t>
      </w:r>
      <w:r>
        <w:rPr>
          <w:sz w:val="24"/>
          <w:szCs w:val="24"/>
        </w:rPr>
        <w:t xml:space="preserve">. </w:t>
      </w:r>
      <w:r w:rsidRPr="009A17D8">
        <w:rPr>
          <w:b w:val="0"/>
          <w:sz w:val="24"/>
          <w:szCs w:val="24"/>
        </w:rPr>
        <w:t>Market Lessons f</w:t>
      </w:r>
      <w:r>
        <w:rPr>
          <w:b w:val="0"/>
          <w:sz w:val="24"/>
          <w:szCs w:val="24"/>
        </w:rPr>
        <w:t>or Gatekeepers, 92 Nw. U. L. Rev</w:t>
      </w:r>
      <w:r w:rsidRPr="009A17D8">
        <w:rPr>
          <w:b w:val="0"/>
          <w:sz w:val="24"/>
          <w:szCs w:val="24"/>
        </w:rPr>
        <w:t>. 916 (1998).</w:t>
      </w:r>
    </w:p>
    <w:p w:rsidR="00105A69" w:rsidRPr="009A17D8"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 xml:space="preserve">Coffee, </w:t>
      </w:r>
      <w:r>
        <w:rPr>
          <w:sz w:val="24"/>
          <w:szCs w:val="24"/>
        </w:rPr>
        <w:t>John C., Jr.</w:t>
      </w:r>
      <w:r w:rsidRPr="009A17D8">
        <w:rPr>
          <w:sz w:val="24"/>
          <w:szCs w:val="24"/>
        </w:rPr>
        <w:t xml:space="preserve"> </w:t>
      </w:r>
      <w:r w:rsidRPr="009A17D8">
        <w:rPr>
          <w:b w:val="0"/>
          <w:sz w:val="24"/>
          <w:szCs w:val="24"/>
        </w:rPr>
        <w:t>Brave New World: The Impact(s) of the Internet on Modern Securities Regulation. 52 Bus. Law. 1195 (1997).</w:t>
      </w:r>
      <w:r w:rsidRPr="009A17D8">
        <w:rPr>
          <w:sz w:val="24"/>
          <w:szCs w:val="24"/>
        </w:rPr>
        <w:t xml:space="preserve"> </w:t>
      </w:r>
    </w:p>
    <w:p w:rsidR="00105A69" w:rsidRPr="009A17D8" w:rsidRDefault="00105A69" w:rsidP="00105A69">
      <w:pPr>
        <w:pStyle w:val="Title"/>
        <w:jc w:val="left"/>
        <w:rPr>
          <w:sz w:val="24"/>
          <w:szCs w:val="24"/>
        </w:rPr>
      </w:pPr>
    </w:p>
    <w:p w:rsidR="00105A69" w:rsidRPr="009A17D8" w:rsidRDefault="00105A69" w:rsidP="00105A69">
      <w:pPr>
        <w:pStyle w:val="Title"/>
        <w:jc w:val="left"/>
        <w:rPr>
          <w:sz w:val="24"/>
          <w:szCs w:val="24"/>
        </w:rPr>
      </w:pPr>
      <w:r>
        <w:rPr>
          <w:sz w:val="24"/>
          <w:szCs w:val="24"/>
        </w:rPr>
        <w:t>Langevoort</w:t>
      </w:r>
      <w:r w:rsidR="00685A05">
        <w:rPr>
          <w:sz w:val="24"/>
          <w:szCs w:val="24"/>
        </w:rPr>
        <w:t>. Donald C.</w:t>
      </w:r>
      <w:r>
        <w:rPr>
          <w:sz w:val="24"/>
          <w:szCs w:val="24"/>
        </w:rPr>
        <w:t>.</w:t>
      </w:r>
      <w:r w:rsidRPr="009A17D8">
        <w:rPr>
          <w:sz w:val="24"/>
          <w:szCs w:val="24"/>
        </w:rPr>
        <w:t xml:space="preserve"> </w:t>
      </w:r>
      <w:r w:rsidRPr="00BC1A20">
        <w:rPr>
          <w:b w:val="0"/>
          <w:sz w:val="24"/>
          <w:szCs w:val="24"/>
        </w:rPr>
        <w:t>Organized Illusions: A Behavioral Theory of Why Corporations Mislead Stock Market Investors (and Cause Other Social Harms), 146 U. P</w:t>
      </w:r>
      <w:r w:rsidR="00C1391F">
        <w:rPr>
          <w:b w:val="0"/>
          <w:sz w:val="24"/>
          <w:szCs w:val="24"/>
        </w:rPr>
        <w:t>a</w:t>
      </w:r>
      <w:r w:rsidRPr="00BC1A20">
        <w:rPr>
          <w:b w:val="0"/>
          <w:sz w:val="24"/>
          <w:szCs w:val="24"/>
        </w:rPr>
        <w:t>. L. R</w:t>
      </w:r>
      <w:r w:rsidR="00C1391F">
        <w:rPr>
          <w:b w:val="0"/>
          <w:sz w:val="24"/>
          <w:szCs w:val="24"/>
        </w:rPr>
        <w:t>ev</w:t>
      </w:r>
      <w:r w:rsidRPr="00BC1A20">
        <w:rPr>
          <w:b w:val="0"/>
          <w:sz w:val="24"/>
          <w:szCs w:val="24"/>
        </w:rPr>
        <w:t>. 101 (1997).</w:t>
      </w:r>
      <w:r w:rsidRPr="009A17D8">
        <w:rPr>
          <w:sz w:val="24"/>
          <w:szCs w:val="24"/>
        </w:rPr>
        <w:t xml:space="preserve"> </w:t>
      </w:r>
    </w:p>
    <w:p w:rsidR="00105A69" w:rsidRPr="009A17D8"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Langevoort,</w:t>
      </w:r>
      <w:r>
        <w:rPr>
          <w:sz w:val="24"/>
          <w:szCs w:val="24"/>
        </w:rPr>
        <w:t xml:space="preserve"> </w:t>
      </w:r>
      <w:r w:rsidRPr="009A17D8">
        <w:rPr>
          <w:sz w:val="24"/>
          <w:szCs w:val="24"/>
        </w:rPr>
        <w:t xml:space="preserve">Donald C. </w:t>
      </w:r>
      <w:r w:rsidRPr="00BC1A20">
        <w:rPr>
          <w:b w:val="0"/>
          <w:sz w:val="24"/>
          <w:szCs w:val="24"/>
        </w:rPr>
        <w:t>The Epistemology of Corporate-Securities Lawyering: Beliefs, Biases and O</w:t>
      </w:r>
      <w:r>
        <w:rPr>
          <w:b w:val="0"/>
          <w:sz w:val="24"/>
          <w:szCs w:val="24"/>
        </w:rPr>
        <w:t>rganizational Behavior. 63 Brook. L. Rev</w:t>
      </w:r>
      <w:r w:rsidRPr="00BC1A20">
        <w:rPr>
          <w:b w:val="0"/>
          <w:sz w:val="24"/>
          <w:szCs w:val="24"/>
        </w:rPr>
        <w:t xml:space="preserve">. 629 (1997). </w:t>
      </w:r>
    </w:p>
    <w:p w:rsidR="00105A69" w:rsidRPr="009A17D8" w:rsidRDefault="00105A69" w:rsidP="00105A69">
      <w:pPr>
        <w:pStyle w:val="Title"/>
        <w:jc w:val="left"/>
        <w:rPr>
          <w:sz w:val="24"/>
          <w:szCs w:val="24"/>
        </w:rPr>
      </w:pPr>
    </w:p>
    <w:p w:rsidR="00105A69" w:rsidRPr="00BC1A20" w:rsidRDefault="00105A69" w:rsidP="00105A69">
      <w:pPr>
        <w:pStyle w:val="Title"/>
        <w:jc w:val="left"/>
        <w:rPr>
          <w:b w:val="0"/>
          <w:sz w:val="24"/>
          <w:szCs w:val="24"/>
        </w:rPr>
      </w:pPr>
      <w:r w:rsidRPr="009A17D8">
        <w:rPr>
          <w:sz w:val="24"/>
          <w:szCs w:val="24"/>
        </w:rPr>
        <w:t xml:space="preserve">Mann, </w:t>
      </w:r>
      <w:r>
        <w:rPr>
          <w:sz w:val="24"/>
          <w:szCs w:val="24"/>
        </w:rPr>
        <w:t xml:space="preserve">Ronald J. </w:t>
      </w:r>
      <w:r w:rsidRPr="00BC1A20">
        <w:rPr>
          <w:b w:val="0"/>
          <w:sz w:val="24"/>
          <w:szCs w:val="24"/>
        </w:rPr>
        <w:t>The Role of Secured Cre</w:t>
      </w:r>
      <w:r>
        <w:rPr>
          <w:b w:val="0"/>
          <w:sz w:val="24"/>
          <w:szCs w:val="24"/>
        </w:rPr>
        <w:t>dit in Small-Business Lending. 86 Geo</w:t>
      </w:r>
      <w:r w:rsidRPr="00BC1A20">
        <w:rPr>
          <w:b w:val="0"/>
          <w:sz w:val="24"/>
          <w:szCs w:val="24"/>
        </w:rPr>
        <w:t xml:space="preserve">. L.J. 1 (1997). </w:t>
      </w:r>
    </w:p>
    <w:p w:rsidR="00105A69" w:rsidRPr="009A17D8"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Milhaupt,</w:t>
      </w:r>
      <w:r>
        <w:rPr>
          <w:sz w:val="24"/>
          <w:szCs w:val="24"/>
        </w:rPr>
        <w:t xml:space="preserve"> Curtis J.</w:t>
      </w:r>
      <w:r w:rsidRPr="009A17D8">
        <w:rPr>
          <w:sz w:val="24"/>
          <w:szCs w:val="24"/>
        </w:rPr>
        <w:t xml:space="preserve"> </w:t>
      </w:r>
      <w:r w:rsidRPr="00BC1A20">
        <w:rPr>
          <w:b w:val="0"/>
          <w:sz w:val="24"/>
          <w:szCs w:val="24"/>
        </w:rPr>
        <w:t>Propert</w:t>
      </w:r>
      <w:r>
        <w:rPr>
          <w:b w:val="0"/>
          <w:sz w:val="24"/>
          <w:szCs w:val="24"/>
        </w:rPr>
        <w:t>y Rights in Firms. 84 Va. L. Rev</w:t>
      </w:r>
      <w:r w:rsidRPr="00BC1A20">
        <w:rPr>
          <w:b w:val="0"/>
          <w:sz w:val="24"/>
          <w:szCs w:val="24"/>
        </w:rPr>
        <w:t xml:space="preserve">. 1145 (1998). </w:t>
      </w:r>
    </w:p>
    <w:p w:rsidR="00105A69" w:rsidRPr="009A17D8" w:rsidRDefault="00105A69" w:rsidP="00105A69">
      <w:pPr>
        <w:pStyle w:val="Title"/>
        <w:jc w:val="left"/>
        <w:rPr>
          <w:sz w:val="24"/>
          <w:szCs w:val="24"/>
        </w:rPr>
      </w:pPr>
    </w:p>
    <w:p w:rsidR="00105A69" w:rsidRPr="00BC1A20" w:rsidRDefault="00105A69" w:rsidP="00105A69">
      <w:pPr>
        <w:pStyle w:val="Title"/>
        <w:jc w:val="left"/>
        <w:rPr>
          <w:b w:val="0"/>
          <w:sz w:val="24"/>
          <w:szCs w:val="24"/>
        </w:rPr>
      </w:pPr>
      <w:r>
        <w:rPr>
          <w:sz w:val="24"/>
          <w:szCs w:val="24"/>
        </w:rPr>
        <w:t xml:space="preserve">Rock, Edward B. </w:t>
      </w:r>
      <w:r w:rsidRPr="009A17D8">
        <w:rPr>
          <w:sz w:val="24"/>
          <w:szCs w:val="24"/>
        </w:rPr>
        <w:t xml:space="preserve"> </w:t>
      </w:r>
      <w:r w:rsidRPr="00BC1A20">
        <w:rPr>
          <w:b w:val="0"/>
          <w:sz w:val="24"/>
          <w:szCs w:val="24"/>
        </w:rPr>
        <w:t>Saints and Sinners: How Does Delaware Co</w:t>
      </w:r>
      <w:r>
        <w:rPr>
          <w:b w:val="0"/>
          <w:sz w:val="24"/>
          <w:szCs w:val="24"/>
        </w:rPr>
        <w:t>rporate Law Work? 44 UCLA L. Rev</w:t>
      </w:r>
      <w:r w:rsidRPr="00BC1A20">
        <w:rPr>
          <w:b w:val="0"/>
          <w:sz w:val="24"/>
          <w:szCs w:val="24"/>
        </w:rPr>
        <w:t xml:space="preserve">. 1009 (1997). </w:t>
      </w:r>
    </w:p>
    <w:p w:rsidR="00105A69" w:rsidRPr="009A17D8" w:rsidRDefault="00105A69" w:rsidP="00105A69">
      <w:pPr>
        <w:pStyle w:val="Title"/>
        <w:jc w:val="left"/>
        <w:rPr>
          <w:sz w:val="24"/>
          <w:szCs w:val="24"/>
        </w:rPr>
      </w:pPr>
    </w:p>
    <w:p w:rsidR="00105A69" w:rsidRDefault="00105A69" w:rsidP="00105A69">
      <w:pPr>
        <w:pStyle w:val="Title"/>
        <w:jc w:val="left"/>
        <w:rPr>
          <w:sz w:val="24"/>
          <w:szCs w:val="24"/>
        </w:rPr>
      </w:pPr>
      <w:r w:rsidRPr="009A17D8">
        <w:rPr>
          <w:sz w:val="24"/>
          <w:szCs w:val="24"/>
        </w:rPr>
        <w:t>Romano, Roberta</w:t>
      </w:r>
      <w:r>
        <w:rPr>
          <w:sz w:val="24"/>
          <w:szCs w:val="24"/>
        </w:rPr>
        <w:t xml:space="preserve">. </w:t>
      </w:r>
      <w:r w:rsidRPr="00BC1A20">
        <w:rPr>
          <w:b w:val="0"/>
          <w:sz w:val="24"/>
          <w:szCs w:val="24"/>
        </w:rPr>
        <w:t>Empowering Investors: A Market Approach to Securities Regulation, 107 Yale. L.J. 2359 (1998).</w:t>
      </w:r>
    </w:p>
    <w:p w:rsidR="00105A69"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Schwab</w:t>
      </w:r>
      <w:r>
        <w:rPr>
          <w:sz w:val="24"/>
          <w:szCs w:val="24"/>
        </w:rPr>
        <w:t>, Stewart J. &amp; Randall S. Thomas.</w:t>
      </w:r>
      <w:r w:rsidRPr="009A17D8">
        <w:rPr>
          <w:sz w:val="24"/>
          <w:szCs w:val="24"/>
        </w:rPr>
        <w:t xml:space="preserve"> </w:t>
      </w:r>
      <w:r w:rsidRPr="00BC1A20">
        <w:rPr>
          <w:b w:val="0"/>
          <w:sz w:val="24"/>
          <w:szCs w:val="24"/>
        </w:rPr>
        <w:t xml:space="preserve">Realigning Corporate Governance: Shareholder Activism by Labor Unions. 96 Mich. L. Rev. 1018 (1998). </w:t>
      </w:r>
    </w:p>
    <w:p w:rsidR="00105A69" w:rsidRPr="009A17D8" w:rsidRDefault="00105A69" w:rsidP="00105A69">
      <w:pPr>
        <w:pStyle w:val="Title"/>
        <w:jc w:val="left"/>
        <w:rPr>
          <w:sz w:val="24"/>
          <w:szCs w:val="24"/>
        </w:rPr>
      </w:pPr>
    </w:p>
    <w:p w:rsidR="00105A69" w:rsidRDefault="00105A69" w:rsidP="00105A69">
      <w:pPr>
        <w:pStyle w:val="Title"/>
        <w:jc w:val="left"/>
        <w:rPr>
          <w:b w:val="0"/>
          <w:sz w:val="24"/>
          <w:szCs w:val="24"/>
        </w:rPr>
      </w:pPr>
      <w:r w:rsidRPr="009A17D8">
        <w:rPr>
          <w:sz w:val="24"/>
          <w:szCs w:val="24"/>
        </w:rPr>
        <w:t xml:space="preserve">Skeel, </w:t>
      </w:r>
      <w:r w:rsidR="00685A05" w:rsidRPr="009A17D8">
        <w:rPr>
          <w:sz w:val="24"/>
          <w:szCs w:val="24"/>
        </w:rPr>
        <w:t>David A.</w:t>
      </w:r>
      <w:r w:rsidR="00685A05">
        <w:rPr>
          <w:sz w:val="24"/>
          <w:szCs w:val="24"/>
        </w:rPr>
        <w:t xml:space="preserve"> </w:t>
      </w:r>
      <w:r w:rsidRPr="009A17D8">
        <w:rPr>
          <w:sz w:val="24"/>
          <w:szCs w:val="24"/>
        </w:rPr>
        <w:t xml:space="preserve">Jr. </w:t>
      </w:r>
      <w:r w:rsidRPr="00BC1A20">
        <w:rPr>
          <w:b w:val="0"/>
          <w:sz w:val="24"/>
          <w:szCs w:val="24"/>
        </w:rPr>
        <w:t>An Evolutionary Theory of Corporate Law a</w:t>
      </w:r>
      <w:r>
        <w:rPr>
          <w:b w:val="0"/>
          <w:sz w:val="24"/>
          <w:szCs w:val="24"/>
        </w:rPr>
        <w:t>nd Corporate Bankruptcy, 51 Vand. L. Rev</w:t>
      </w:r>
      <w:r w:rsidRPr="00BC1A20">
        <w:rPr>
          <w:b w:val="0"/>
          <w:sz w:val="24"/>
          <w:szCs w:val="24"/>
        </w:rPr>
        <w:t xml:space="preserve">. 1325 (1998). </w:t>
      </w:r>
    </w:p>
    <w:p w:rsidR="00105A69" w:rsidRDefault="00105A69" w:rsidP="00105A69">
      <w:pPr>
        <w:pStyle w:val="Title"/>
        <w:jc w:val="left"/>
        <w:rPr>
          <w:sz w:val="24"/>
          <w:szCs w:val="24"/>
        </w:rPr>
      </w:pPr>
    </w:p>
    <w:p w:rsidR="00105A69" w:rsidRPr="009A17D8" w:rsidRDefault="00105A69" w:rsidP="00105A69">
      <w:pPr>
        <w:pStyle w:val="Title"/>
        <w:jc w:val="left"/>
        <w:rPr>
          <w:sz w:val="24"/>
          <w:szCs w:val="24"/>
        </w:rPr>
      </w:pPr>
      <w:r w:rsidRPr="009A17D8">
        <w:rPr>
          <w:sz w:val="24"/>
          <w:szCs w:val="24"/>
        </w:rPr>
        <w:t>Thomas</w:t>
      </w:r>
      <w:r>
        <w:rPr>
          <w:sz w:val="24"/>
          <w:szCs w:val="24"/>
        </w:rPr>
        <w:t>, Randall S. &amp; Kenneth J. Martin.</w:t>
      </w:r>
      <w:r w:rsidRPr="009A17D8">
        <w:rPr>
          <w:sz w:val="24"/>
          <w:szCs w:val="24"/>
        </w:rPr>
        <w:t xml:space="preserve"> </w:t>
      </w:r>
      <w:r w:rsidRPr="00BC1A20">
        <w:rPr>
          <w:b w:val="0"/>
          <w:sz w:val="24"/>
          <w:szCs w:val="24"/>
        </w:rPr>
        <w:t>Should Labor Be Allowed to Mak</w:t>
      </w:r>
      <w:r>
        <w:rPr>
          <w:b w:val="0"/>
          <w:sz w:val="24"/>
          <w:szCs w:val="24"/>
        </w:rPr>
        <w:t>e Shareholder Proposals? 73 Wash. L. Rev</w:t>
      </w:r>
      <w:r w:rsidRPr="00BC1A20">
        <w:rPr>
          <w:b w:val="0"/>
          <w:sz w:val="24"/>
          <w:szCs w:val="24"/>
        </w:rPr>
        <w:t>. 41 (1998).</w:t>
      </w:r>
    </w:p>
    <w:p w:rsidR="006C43AA" w:rsidRDefault="006C43AA" w:rsidP="00B81231">
      <w:pPr>
        <w:tabs>
          <w:tab w:val="left" w:pos="720"/>
        </w:tabs>
      </w:pPr>
    </w:p>
    <w:p w:rsidR="00885464" w:rsidRDefault="00885464" w:rsidP="00B81231">
      <w:pPr>
        <w:tabs>
          <w:tab w:val="left" w:pos="720"/>
        </w:tabs>
      </w:pPr>
    </w:p>
    <w:p w:rsidR="00105A69" w:rsidRDefault="00105A69" w:rsidP="00B81231">
      <w:pPr>
        <w:tabs>
          <w:tab w:val="left" w:pos="720"/>
        </w:tabs>
      </w:pPr>
    </w:p>
    <w:p w:rsidR="00885464" w:rsidRPr="000466EE" w:rsidRDefault="00885464" w:rsidP="00B81231">
      <w:pPr>
        <w:tabs>
          <w:tab w:val="left" w:pos="720"/>
        </w:tabs>
      </w:pPr>
    </w:p>
    <w:p w:rsidR="006C43AA" w:rsidRPr="000466EE" w:rsidRDefault="006C43AA" w:rsidP="00065848">
      <w:pPr>
        <w:pStyle w:val="Title"/>
        <w:rPr>
          <w:sz w:val="32"/>
        </w:rPr>
      </w:pPr>
      <w:r w:rsidRPr="000466EE">
        <w:rPr>
          <w:sz w:val="32"/>
        </w:rPr>
        <w:lastRenderedPageBreak/>
        <w:t>Best Corporate and Securities Articles of 1999</w:t>
      </w:r>
    </w:p>
    <w:p w:rsidR="006C43AA" w:rsidRPr="000466EE" w:rsidRDefault="006C43AA" w:rsidP="006C43AA">
      <w:pPr>
        <w:jc w:val="center"/>
        <w:rPr>
          <w:b/>
          <w:bCs/>
          <w:sz w:val="22"/>
        </w:rPr>
      </w:pPr>
    </w:p>
    <w:p w:rsidR="006C43AA" w:rsidRPr="000466EE" w:rsidRDefault="006C43AA" w:rsidP="006C43AA">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(Because of ties there are 12 on this year’s list.)  Teachers in corporate and securities law were asked to select the best corporate and securities articles from a list of all articles published during 1999. Because of the vagaries of publication and mailing, some articles published in 1999 contain a 1998 date and not all articles containing a 1999 date were published in time to be included in this list. </w:t>
      </w:r>
    </w:p>
    <w:p w:rsidR="006C43AA" w:rsidRPr="000466EE" w:rsidRDefault="006C43AA" w:rsidP="006C43AA">
      <w:pPr>
        <w:tabs>
          <w:tab w:val="left" w:pos="720"/>
        </w:tabs>
      </w:pPr>
    </w:p>
    <w:p w:rsidR="006C43AA" w:rsidRPr="000466EE" w:rsidRDefault="006C43AA" w:rsidP="006C43AA">
      <w:pPr>
        <w:tabs>
          <w:tab w:val="left" w:pos="720"/>
        </w:tabs>
      </w:pPr>
      <w:r w:rsidRPr="000466EE">
        <w:t>The articles, listed in alphabetical order of the initial author, are:</w:t>
      </w:r>
    </w:p>
    <w:p w:rsidR="006C43AA" w:rsidRPr="000466EE" w:rsidRDefault="006C43AA" w:rsidP="006C43AA">
      <w:pPr>
        <w:pStyle w:val="Default"/>
      </w:pPr>
    </w:p>
    <w:p w:rsidR="006C43AA" w:rsidRPr="000466EE" w:rsidRDefault="006C43AA" w:rsidP="006C43AA">
      <w:pPr>
        <w:pStyle w:val="Default"/>
      </w:pPr>
      <w:r w:rsidRPr="000466EE">
        <w:rPr>
          <w:b/>
        </w:rPr>
        <w:t>Bankman, Joseph and Ronald J. Gilson.</w:t>
      </w:r>
      <w:r w:rsidRPr="000466EE">
        <w:t xml:space="preserve"> Why Start-Ups? 51 Stan. L. Rev. 289-308 (1999).</w:t>
      </w:r>
    </w:p>
    <w:p w:rsidR="006C43AA" w:rsidRPr="000466EE" w:rsidRDefault="006C43AA" w:rsidP="006C43AA">
      <w:pPr>
        <w:pStyle w:val="Default"/>
      </w:pPr>
    </w:p>
    <w:p w:rsidR="006C43AA" w:rsidRPr="000466EE" w:rsidRDefault="006C43AA" w:rsidP="006C43AA">
      <w:pPr>
        <w:pStyle w:val="Default"/>
      </w:pPr>
      <w:r w:rsidRPr="000466EE">
        <w:rPr>
          <w:b/>
        </w:rPr>
        <w:t>Bhagat, Sanjai and Bernard Black.</w:t>
      </w:r>
      <w:r w:rsidRPr="000466EE">
        <w:t xml:space="preserve"> The Uncertain Relationship Between Board Composition and Firm Performance. 54 Bus. Law. 921-963 (1999).</w:t>
      </w:r>
    </w:p>
    <w:p w:rsidR="006C43AA" w:rsidRPr="000466EE" w:rsidRDefault="006C43AA" w:rsidP="006C43AA">
      <w:pPr>
        <w:pStyle w:val="Default"/>
      </w:pPr>
    </w:p>
    <w:p w:rsidR="006C43AA" w:rsidRPr="000466EE" w:rsidRDefault="006C43AA" w:rsidP="006C43AA">
      <w:pPr>
        <w:pStyle w:val="Default"/>
      </w:pPr>
      <w:r w:rsidRPr="000466EE">
        <w:rPr>
          <w:b/>
        </w:rPr>
        <w:t>Blair, Margaret M. and Lynn A. Stout.</w:t>
      </w:r>
      <w:r w:rsidRPr="000466EE">
        <w:t xml:space="preserve"> A Team Production Theory of Corporate Law. 85 Va. L. Rev. 247-328 (1999).</w:t>
      </w:r>
    </w:p>
    <w:p w:rsidR="006C43AA" w:rsidRPr="000466EE" w:rsidRDefault="006C43AA" w:rsidP="006C43AA">
      <w:pPr>
        <w:pStyle w:val="Default"/>
      </w:pPr>
    </w:p>
    <w:p w:rsidR="006C43AA" w:rsidRPr="000466EE" w:rsidRDefault="006C43AA" w:rsidP="006C43AA">
      <w:pPr>
        <w:pStyle w:val="Default"/>
      </w:pPr>
      <w:r w:rsidRPr="000466EE">
        <w:rPr>
          <w:b/>
        </w:rPr>
        <w:t>Coates, John C., IV.</w:t>
      </w:r>
      <w:r w:rsidRPr="000466EE">
        <w:t xml:space="preserve"> “Fair Value” As an Avoidable Rule of Corporate Law: Minority Discounts in Conflict Transactions. 147 U. Pa. L. Rev. 1251-1359 (1999).</w:t>
      </w:r>
    </w:p>
    <w:p w:rsidR="006C43AA" w:rsidRPr="000466EE" w:rsidRDefault="006C43AA" w:rsidP="006C43AA">
      <w:pPr>
        <w:pStyle w:val="Default"/>
      </w:pPr>
    </w:p>
    <w:p w:rsidR="006C43AA" w:rsidRPr="000466EE" w:rsidRDefault="006C43AA" w:rsidP="006C43AA">
      <w:pPr>
        <w:pStyle w:val="Default"/>
      </w:pPr>
      <w:r w:rsidRPr="000466EE">
        <w:rPr>
          <w:b/>
        </w:rPr>
        <w:t>Coffee, John C., Jr.</w:t>
      </w:r>
      <w:r w:rsidRPr="000466EE">
        <w:t xml:space="preserve"> The Future of History: The Prospects for Global Convergence in Corporate Governance and Its Implications. 93 Nw. Rev. 641-707 (1999). </w:t>
      </w:r>
    </w:p>
    <w:p w:rsidR="006C43AA" w:rsidRPr="000466EE" w:rsidRDefault="006C43AA" w:rsidP="006C43AA">
      <w:pPr>
        <w:pStyle w:val="Default"/>
      </w:pPr>
    </w:p>
    <w:p w:rsidR="006C43AA" w:rsidRPr="000466EE" w:rsidRDefault="006C43AA" w:rsidP="006C43AA">
      <w:pPr>
        <w:pStyle w:val="Default"/>
      </w:pPr>
      <w:r w:rsidRPr="000466EE">
        <w:rPr>
          <w:b/>
        </w:rPr>
        <w:t>Eisenberg, Melvin A.</w:t>
      </w:r>
      <w:r w:rsidRPr="000466EE">
        <w:t xml:space="preserve"> Corporate Law and Social Norms. 99 Colum L. Rev. 1253-1292 (1999).</w:t>
      </w:r>
    </w:p>
    <w:p w:rsidR="006C43AA" w:rsidRPr="000466EE" w:rsidRDefault="006C43AA" w:rsidP="006C43AA">
      <w:pPr>
        <w:pStyle w:val="Default"/>
      </w:pPr>
    </w:p>
    <w:p w:rsidR="006C43AA" w:rsidRPr="000466EE" w:rsidRDefault="006C43AA" w:rsidP="006C43AA">
      <w:pPr>
        <w:pStyle w:val="Default"/>
      </w:pPr>
      <w:r w:rsidRPr="000466EE">
        <w:rPr>
          <w:b/>
        </w:rPr>
        <w:t>Hamermesh, Lawrence A.</w:t>
      </w:r>
      <w:r w:rsidRPr="000466EE">
        <w:t xml:space="preserve"> Corporate Democracy and Stockholder-Adopted By-laws: Taking Back the Street? 73 Tul. L. Rev. 409-495 (1998). </w:t>
      </w:r>
    </w:p>
    <w:p w:rsidR="006C43AA" w:rsidRPr="000466EE" w:rsidRDefault="006C43AA" w:rsidP="006C43AA">
      <w:pPr>
        <w:pStyle w:val="Default"/>
      </w:pPr>
    </w:p>
    <w:p w:rsidR="006C43AA" w:rsidRPr="000466EE" w:rsidRDefault="006C43AA" w:rsidP="006C43AA">
      <w:pPr>
        <w:pStyle w:val="Default"/>
      </w:pPr>
      <w:r w:rsidRPr="000466EE">
        <w:rPr>
          <w:b/>
        </w:rPr>
        <w:t>Krawiec, Kimberly D.</w:t>
      </w:r>
      <w:r w:rsidRPr="000466EE">
        <w:t xml:space="preserve"> Derivatives Corporate Hedging and Shareholder Wealth: Modigliani-Miller Forty Years Later. 1998 U. Ill. L. Rev. 1039-1104.</w:t>
      </w:r>
    </w:p>
    <w:p w:rsidR="006C43AA" w:rsidRPr="000466EE" w:rsidRDefault="006C43AA" w:rsidP="006C43AA">
      <w:pPr>
        <w:pStyle w:val="Default"/>
      </w:pPr>
    </w:p>
    <w:p w:rsidR="006C43AA" w:rsidRPr="000466EE" w:rsidRDefault="006C43AA" w:rsidP="006C43AA">
      <w:pPr>
        <w:pStyle w:val="Default"/>
      </w:pPr>
      <w:r w:rsidRPr="000466EE">
        <w:rPr>
          <w:b/>
        </w:rPr>
        <w:t>Langevoort, Donald C.</w:t>
      </w:r>
      <w:r w:rsidRPr="000466EE">
        <w:t xml:space="preserve"> Rereading Cady, Roberts: The Ideology and Practice Insider Trading Regulation. 99 Colum. L. Rev. 1319-1343 (1999). </w:t>
      </w:r>
    </w:p>
    <w:p w:rsidR="006C43AA" w:rsidRPr="000466EE" w:rsidRDefault="006C43AA" w:rsidP="006C43AA">
      <w:pPr>
        <w:pStyle w:val="Default"/>
      </w:pPr>
    </w:p>
    <w:p w:rsidR="006C43AA" w:rsidRPr="000466EE" w:rsidRDefault="006C43AA" w:rsidP="006C43AA">
      <w:pPr>
        <w:pStyle w:val="Default"/>
      </w:pPr>
      <w:r w:rsidRPr="000466EE">
        <w:rPr>
          <w:b/>
        </w:rPr>
        <w:t>Langevoort, Donald C.</w:t>
      </w:r>
      <w:r w:rsidRPr="000466EE">
        <w:t xml:space="preserve"> Half-Truths: Protecting Mistaken Inferences by Investors and Others. 52 Stan. L. Rev. 87-125 (1999). </w:t>
      </w:r>
    </w:p>
    <w:p w:rsidR="006C43AA" w:rsidRPr="000466EE" w:rsidRDefault="006C43AA" w:rsidP="006C43AA">
      <w:pPr>
        <w:pStyle w:val="Default"/>
      </w:pPr>
    </w:p>
    <w:p w:rsidR="006C43AA" w:rsidRPr="000466EE" w:rsidRDefault="006C43AA" w:rsidP="006C43AA">
      <w:pPr>
        <w:pStyle w:val="Default"/>
      </w:pPr>
      <w:r w:rsidRPr="000466EE">
        <w:rPr>
          <w:b/>
        </w:rPr>
        <w:t>Talley, Eric.</w:t>
      </w:r>
      <w:r w:rsidRPr="000466EE">
        <w:t xml:space="preserve"> Turning Servile Opportunities to Gold: A Strategic Analysis of the Corporate Opportunities Doctrine. 108 Yale L.J. 277-375 (1998). </w:t>
      </w:r>
    </w:p>
    <w:p w:rsidR="006C43AA" w:rsidRPr="000466EE" w:rsidRDefault="006C43AA" w:rsidP="006C43AA">
      <w:pPr>
        <w:pStyle w:val="Default"/>
      </w:pPr>
    </w:p>
    <w:p w:rsidR="00E01398" w:rsidRDefault="006C43AA" w:rsidP="006C43AA">
      <w:pPr>
        <w:tabs>
          <w:tab w:val="left" w:pos="720"/>
        </w:tabs>
      </w:pPr>
      <w:r w:rsidRPr="000466EE">
        <w:rPr>
          <w:b/>
        </w:rPr>
        <w:t xml:space="preserve">Williams, Cynthia A. </w:t>
      </w:r>
      <w:r w:rsidRPr="000466EE">
        <w:t>The Securities and Exchange Commission and Corporate Social Transparency. 112</w:t>
      </w:r>
      <w:r w:rsidR="00105A69">
        <w:t xml:space="preserve"> Harv. L. Rev. 1197-1311 (1999).</w:t>
      </w:r>
    </w:p>
    <w:p w:rsidR="00105A69" w:rsidRDefault="00105A69" w:rsidP="006C43AA">
      <w:pPr>
        <w:tabs>
          <w:tab w:val="left" w:pos="720"/>
        </w:tabs>
      </w:pPr>
    </w:p>
    <w:p w:rsidR="00105A69" w:rsidRDefault="00105A69" w:rsidP="006C43AA">
      <w:pPr>
        <w:tabs>
          <w:tab w:val="left" w:pos="720"/>
        </w:tabs>
      </w:pPr>
    </w:p>
    <w:p w:rsidR="00105A69" w:rsidRDefault="00105A69" w:rsidP="006C43AA">
      <w:pPr>
        <w:tabs>
          <w:tab w:val="left" w:pos="720"/>
        </w:tabs>
      </w:pPr>
    </w:p>
    <w:p w:rsidR="00105A69" w:rsidRPr="000466EE" w:rsidRDefault="00105A69" w:rsidP="00105A69">
      <w:pPr>
        <w:pStyle w:val="Title"/>
        <w:rPr>
          <w:sz w:val="32"/>
        </w:rPr>
      </w:pPr>
      <w:r w:rsidRPr="000466EE">
        <w:rPr>
          <w:sz w:val="32"/>
        </w:rPr>
        <w:t>The Top 10 Corporate</w:t>
      </w:r>
      <w:r>
        <w:rPr>
          <w:sz w:val="32"/>
        </w:rPr>
        <w:t xml:space="preserve"> and Securities Articles of 2000</w:t>
      </w:r>
    </w:p>
    <w:p w:rsidR="00105A69" w:rsidRPr="000466EE" w:rsidRDefault="00105A69" w:rsidP="00105A69">
      <w:pPr>
        <w:jc w:val="center"/>
        <w:rPr>
          <w:b/>
          <w:bCs/>
        </w:rPr>
      </w:pPr>
    </w:p>
    <w:p w:rsidR="00105A69" w:rsidRPr="000466EE" w:rsidRDefault="00105A69" w:rsidP="00105A69">
      <w:pPr>
        <w:tabs>
          <w:tab w:val="left" w:pos="720"/>
        </w:tabs>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11 on this year’s list.)  Teachers in corporate and securities law were asked to select the best corporate and securities articles from a list o</w:t>
      </w:r>
      <w:r>
        <w:t>f articles published during 2000</w:t>
      </w:r>
      <w:r w:rsidRPr="000466EE">
        <w:t>.  Because of the vagaries of publication, indexing and mailing</w:t>
      </w:r>
      <w:r>
        <w:t xml:space="preserve"> some articles published in 2000 have a 1999</w:t>
      </w:r>
      <w:r w:rsidRPr="000466EE">
        <w:t xml:space="preserve"> date and no</w:t>
      </w:r>
      <w:r>
        <w:t>t all articles containing a 2000</w:t>
      </w:r>
      <w:r w:rsidRPr="000466EE">
        <w:t xml:space="preserve"> date were published in time to be included in this year’s list.</w:t>
      </w:r>
    </w:p>
    <w:p w:rsidR="00105A69" w:rsidRPr="000466EE" w:rsidRDefault="00105A69" w:rsidP="00105A69">
      <w:pPr>
        <w:tabs>
          <w:tab w:val="left" w:pos="720"/>
        </w:tabs>
      </w:pPr>
    </w:p>
    <w:p w:rsidR="00105A69" w:rsidRDefault="00105A69" w:rsidP="00105A69">
      <w:pPr>
        <w:tabs>
          <w:tab w:val="left" w:pos="720"/>
        </w:tabs>
      </w:pPr>
      <w:r w:rsidRPr="000466EE">
        <w:t>The articles listed in alphabetical order of the init</w:t>
      </w:r>
      <w:r>
        <w:t>ial author, are</w:t>
      </w:r>
    </w:p>
    <w:p w:rsidR="00105A69" w:rsidRDefault="00105A69" w:rsidP="00105A69">
      <w:pPr>
        <w:tabs>
          <w:tab w:val="left" w:pos="720"/>
        </w:tabs>
      </w:pPr>
    </w:p>
    <w:p w:rsidR="00105A69" w:rsidRDefault="00105A69" w:rsidP="00105A69">
      <w:pPr>
        <w:tabs>
          <w:tab w:val="left" w:pos="720"/>
        </w:tabs>
      </w:pPr>
      <w:r w:rsidRPr="007F2D5A">
        <w:rPr>
          <w:b/>
        </w:rPr>
        <w:t>Bratton, William A. &amp; Joseph A. McCahery</w:t>
      </w:r>
      <w:r>
        <w:t>. Comparative Corporate Governance and the Theory of the Firm: The Case Against Global Cross Reference, 38 Colum. J. Tra</w:t>
      </w:r>
      <w:r w:rsidR="007F2D5A">
        <w:t>n</w:t>
      </w:r>
      <w:r>
        <w:t xml:space="preserve">snat’l. L. 213 (1999). </w:t>
      </w:r>
    </w:p>
    <w:p w:rsidR="00105A69" w:rsidRDefault="00105A69" w:rsidP="00105A69">
      <w:pPr>
        <w:tabs>
          <w:tab w:val="left" w:pos="720"/>
        </w:tabs>
      </w:pPr>
    </w:p>
    <w:p w:rsidR="00105A69" w:rsidRDefault="00105A69" w:rsidP="00105A69">
      <w:pPr>
        <w:tabs>
          <w:tab w:val="left" w:pos="720"/>
        </w:tabs>
      </w:pPr>
      <w:r w:rsidRPr="007F2D5A">
        <w:rPr>
          <w:b/>
        </w:rPr>
        <w:t xml:space="preserve">Coates, </w:t>
      </w:r>
      <w:r w:rsidR="00BE7488" w:rsidRPr="007F2D5A">
        <w:rPr>
          <w:b/>
        </w:rPr>
        <w:t>John C., IV</w:t>
      </w:r>
      <w:r w:rsidR="00BE7488">
        <w:t xml:space="preserve">. </w:t>
      </w:r>
      <w:r>
        <w:t xml:space="preserve"> Empirical Evidence on Structural Takeover Defenses: Where Do We Stand? </w:t>
      </w:r>
      <w:r w:rsidR="00BE7488">
        <w:t>54 U. Miami.</w:t>
      </w:r>
      <w:r>
        <w:t xml:space="preserve"> L. R</w:t>
      </w:r>
      <w:r w:rsidR="007F2D5A">
        <w:t>ev</w:t>
      </w:r>
      <w:r>
        <w:t xml:space="preserve">. 783 (2000). </w:t>
      </w:r>
    </w:p>
    <w:p w:rsidR="00105A69" w:rsidRDefault="00105A69" w:rsidP="00105A69">
      <w:pPr>
        <w:tabs>
          <w:tab w:val="left" w:pos="720"/>
        </w:tabs>
      </w:pPr>
    </w:p>
    <w:p w:rsidR="00105A69" w:rsidRDefault="00105A69" w:rsidP="00105A69">
      <w:pPr>
        <w:tabs>
          <w:tab w:val="left" w:pos="720"/>
        </w:tabs>
      </w:pPr>
      <w:r w:rsidRPr="007F2D5A">
        <w:rPr>
          <w:b/>
        </w:rPr>
        <w:t>Coffee,</w:t>
      </w:r>
      <w:r w:rsidR="00D11B58" w:rsidRPr="007F2D5A">
        <w:rPr>
          <w:b/>
        </w:rPr>
        <w:t xml:space="preserve"> John C.</w:t>
      </w:r>
      <w:r w:rsidR="00BE7488" w:rsidRPr="007F2D5A">
        <w:rPr>
          <w:b/>
        </w:rPr>
        <w:t xml:space="preserve"> Jr.</w:t>
      </w:r>
      <w:r w:rsidR="00BE7488">
        <w:t xml:space="preserve"> </w:t>
      </w:r>
      <w:r>
        <w:t>Privatization and Corporate Governance: The Lessons from Secur</w:t>
      </w:r>
      <w:r w:rsidR="00BE7488">
        <w:t>ities Market Failure. 25 J. Corp</w:t>
      </w:r>
      <w:r>
        <w:t xml:space="preserve">. L. 1 (1999). </w:t>
      </w:r>
    </w:p>
    <w:p w:rsidR="00105A69" w:rsidRDefault="00105A69" w:rsidP="00105A69">
      <w:pPr>
        <w:tabs>
          <w:tab w:val="left" w:pos="720"/>
        </w:tabs>
      </w:pPr>
    </w:p>
    <w:p w:rsidR="00105A69" w:rsidRDefault="00105A69" w:rsidP="00105A69">
      <w:pPr>
        <w:tabs>
          <w:tab w:val="left" w:pos="720"/>
        </w:tabs>
      </w:pPr>
      <w:r w:rsidRPr="007F2D5A">
        <w:rPr>
          <w:b/>
        </w:rPr>
        <w:t>Fisch,</w:t>
      </w:r>
      <w:r w:rsidR="00BE7488" w:rsidRPr="007F2D5A">
        <w:rPr>
          <w:b/>
        </w:rPr>
        <w:t xml:space="preserve"> Jill E</w:t>
      </w:r>
      <w:r w:rsidR="00BE7488">
        <w:t>.</w:t>
      </w:r>
      <w:r>
        <w:t xml:space="preserve"> The Peculiar Role of the Delaware Courts in the Competition f</w:t>
      </w:r>
      <w:r w:rsidR="00BE7488">
        <w:t>or Corporate Charters, 68 U. Cin. L. Rev</w:t>
      </w:r>
      <w:r>
        <w:t xml:space="preserve">. 1061 (2000). </w:t>
      </w:r>
    </w:p>
    <w:p w:rsidR="00105A69" w:rsidRDefault="00105A69" w:rsidP="00105A69">
      <w:pPr>
        <w:tabs>
          <w:tab w:val="left" w:pos="720"/>
        </w:tabs>
      </w:pPr>
    </w:p>
    <w:p w:rsidR="00105A69" w:rsidRDefault="00105A69" w:rsidP="00105A69">
      <w:pPr>
        <w:tabs>
          <w:tab w:val="left" w:pos="720"/>
        </w:tabs>
      </w:pPr>
      <w:r w:rsidRPr="007F2D5A">
        <w:rPr>
          <w:b/>
        </w:rPr>
        <w:t>Fox,</w:t>
      </w:r>
      <w:r w:rsidR="00D11B58" w:rsidRPr="007F2D5A">
        <w:rPr>
          <w:b/>
        </w:rPr>
        <w:t xml:space="preserve"> Merritt B</w:t>
      </w:r>
      <w:r w:rsidR="00D11B58">
        <w:t>.</w:t>
      </w:r>
      <w:r>
        <w:t xml:space="preserve"> Retained Mandatory Securities Disclosure: Why Issuer Cho</w:t>
      </w:r>
      <w:r w:rsidR="00D11B58">
        <w:t>ice Is Not Investor Empowerment. 85 Va. L. Rev</w:t>
      </w:r>
      <w:r>
        <w:t xml:space="preserve">. 1335 (1999). </w:t>
      </w:r>
    </w:p>
    <w:p w:rsidR="00105A69" w:rsidRDefault="00105A69" w:rsidP="00105A69">
      <w:pPr>
        <w:tabs>
          <w:tab w:val="left" w:pos="720"/>
        </w:tabs>
      </w:pPr>
    </w:p>
    <w:p w:rsidR="007F2D5A" w:rsidRDefault="00105A69" w:rsidP="00105A69">
      <w:pPr>
        <w:tabs>
          <w:tab w:val="left" w:pos="720"/>
        </w:tabs>
      </w:pPr>
      <w:r w:rsidRPr="007F2D5A">
        <w:rPr>
          <w:b/>
        </w:rPr>
        <w:t>Fried,</w:t>
      </w:r>
      <w:r w:rsidR="00D11B58" w:rsidRPr="007F2D5A">
        <w:rPr>
          <w:b/>
        </w:rPr>
        <w:t xml:space="preserve"> Jesse M.</w:t>
      </w:r>
      <w:r>
        <w:t xml:space="preserve"> Insider Signaling and Insider Tradin</w:t>
      </w:r>
      <w:r w:rsidR="00D11B58">
        <w:t>g with Repurchase Tender Offers. 67 U. Chi. L. Rev</w:t>
      </w:r>
      <w:r>
        <w:t xml:space="preserve">. 421 (2000). </w:t>
      </w:r>
    </w:p>
    <w:p w:rsidR="007F2D5A" w:rsidRDefault="007F2D5A" w:rsidP="00105A69">
      <w:pPr>
        <w:tabs>
          <w:tab w:val="left" w:pos="720"/>
        </w:tabs>
      </w:pPr>
    </w:p>
    <w:p w:rsidR="00105A69" w:rsidRDefault="00105A69" w:rsidP="00105A69">
      <w:pPr>
        <w:tabs>
          <w:tab w:val="left" w:pos="720"/>
        </w:tabs>
      </w:pPr>
      <w:r w:rsidRPr="007F2D5A">
        <w:rPr>
          <w:b/>
        </w:rPr>
        <w:t>G. Mitu Gulati, William A. Klein, &amp; Eric M. Zolt</w:t>
      </w:r>
      <w:r>
        <w:t>, Con</w:t>
      </w:r>
      <w:r w:rsidR="00BE7488">
        <w:t>nected Contracts, 47 U</w:t>
      </w:r>
      <w:r w:rsidR="007F2D5A">
        <w:t>CLA</w:t>
      </w:r>
      <w:r w:rsidR="00BE7488">
        <w:t xml:space="preserve"> L. Rev</w:t>
      </w:r>
      <w:r>
        <w:t>. 887 (2000).</w:t>
      </w:r>
    </w:p>
    <w:p w:rsidR="00105A69" w:rsidRDefault="00105A69" w:rsidP="00105A69">
      <w:pPr>
        <w:tabs>
          <w:tab w:val="left" w:pos="720"/>
        </w:tabs>
      </w:pPr>
    </w:p>
    <w:p w:rsidR="00105A69" w:rsidRDefault="00105A69" w:rsidP="00105A69">
      <w:pPr>
        <w:tabs>
          <w:tab w:val="left" w:pos="720"/>
        </w:tabs>
      </w:pPr>
      <w:r w:rsidRPr="007F2D5A">
        <w:rPr>
          <w:b/>
        </w:rPr>
        <w:t>Hu,</w:t>
      </w:r>
      <w:r w:rsidR="00D11B58" w:rsidRPr="007F2D5A">
        <w:rPr>
          <w:b/>
        </w:rPr>
        <w:t xml:space="preserve"> Henry T.C</w:t>
      </w:r>
      <w:r w:rsidR="00D11B58">
        <w:t>.</w:t>
      </w:r>
      <w:r>
        <w:t xml:space="preserve"> Faith and Magic: Investor Beliefs a</w:t>
      </w:r>
      <w:r w:rsidR="00D11B58">
        <w:t>nd Government Neutrality, 78 Tex. L. Rev</w:t>
      </w:r>
      <w:r>
        <w:t xml:space="preserve">. 777 (2000). </w:t>
      </w:r>
    </w:p>
    <w:p w:rsidR="00105A69" w:rsidRDefault="00105A69" w:rsidP="00105A69">
      <w:pPr>
        <w:tabs>
          <w:tab w:val="left" w:pos="720"/>
        </w:tabs>
      </w:pPr>
    </w:p>
    <w:p w:rsidR="00105A69" w:rsidRDefault="00105A69" w:rsidP="00105A69">
      <w:pPr>
        <w:tabs>
          <w:tab w:val="left" w:pos="720"/>
        </w:tabs>
      </w:pPr>
      <w:r w:rsidRPr="007F2D5A">
        <w:rPr>
          <w:b/>
        </w:rPr>
        <w:t xml:space="preserve">Moll, </w:t>
      </w:r>
      <w:r w:rsidR="00D11B58" w:rsidRPr="007F2D5A">
        <w:rPr>
          <w:b/>
        </w:rPr>
        <w:t>Douglas</w:t>
      </w:r>
      <w:r w:rsidR="00D11B58">
        <w:t xml:space="preserve"> K. </w:t>
      </w:r>
      <w:r>
        <w:t>Shareholder Oppression in Close Corporations: The Unanswered Question of</w:t>
      </w:r>
      <w:r w:rsidR="00D11B58">
        <w:t xml:space="preserve"> Perspective. 53 Vand. L. Rev</w:t>
      </w:r>
      <w:r>
        <w:t xml:space="preserve">. 749 (2000). </w:t>
      </w:r>
    </w:p>
    <w:p w:rsidR="00105A69" w:rsidRDefault="00105A69" w:rsidP="00105A69">
      <w:pPr>
        <w:tabs>
          <w:tab w:val="left" w:pos="720"/>
        </w:tabs>
      </w:pPr>
    </w:p>
    <w:p w:rsidR="00105A69" w:rsidRDefault="00105A69" w:rsidP="00105A69">
      <w:pPr>
        <w:tabs>
          <w:tab w:val="left" w:pos="720"/>
        </w:tabs>
      </w:pPr>
      <w:r w:rsidRPr="007F2D5A">
        <w:rPr>
          <w:b/>
        </w:rPr>
        <w:t>Schizer,</w:t>
      </w:r>
      <w:r w:rsidR="00D11B58" w:rsidRPr="007F2D5A">
        <w:rPr>
          <w:b/>
        </w:rPr>
        <w:t xml:space="preserve"> David M</w:t>
      </w:r>
      <w:r w:rsidR="00D11B58">
        <w:t>.</w:t>
      </w:r>
      <w:r>
        <w:t xml:space="preserve"> Executives and Hedging: The Fragile Legal Founda</w:t>
      </w:r>
      <w:r w:rsidR="00D11B58">
        <w:t>tion of Incentive Compatibility. 100 Colum. L. Rev</w:t>
      </w:r>
      <w:r>
        <w:t xml:space="preserve">. 440 (2000). </w:t>
      </w:r>
    </w:p>
    <w:p w:rsidR="00105A69" w:rsidRDefault="00105A69" w:rsidP="00105A69">
      <w:pPr>
        <w:tabs>
          <w:tab w:val="left" w:pos="720"/>
        </w:tabs>
      </w:pPr>
    </w:p>
    <w:p w:rsidR="00105A69" w:rsidRDefault="00D11B58" w:rsidP="00105A69">
      <w:pPr>
        <w:tabs>
          <w:tab w:val="left" w:pos="720"/>
        </w:tabs>
      </w:pPr>
      <w:r w:rsidRPr="007F2D5A">
        <w:rPr>
          <w:b/>
        </w:rPr>
        <w:t>Smith</w:t>
      </w:r>
      <w:r w:rsidR="007F2D5A">
        <w:rPr>
          <w:b/>
        </w:rPr>
        <w:t>,</w:t>
      </w:r>
      <w:r w:rsidR="007F2D5A" w:rsidRPr="007F2D5A">
        <w:rPr>
          <w:b/>
        </w:rPr>
        <w:t xml:space="preserve"> Thomas A.</w:t>
      </w:r>
      <w:r>
        <w:t>.</w:t>
      </w:r>
      <w:r w:rsidR="00105A69">
        <w:t xml:space="preserve"> The Efficient Norm for Corporate Law: A Neotraditional Interpretat</w:t>
      </w:r>
      <w:r>
        <w:t>ion of Fiduciary Duty, 98 Mich. L. Rev</w:t>
      </w:r>
      <w:r w:rsidR="00105A69">
        <w:t xml:space="preserve">. 214 (1999). </w:t>
      </w:r>
    </w:p>
    <w:p w:rsidR="00105A69" w:rsidRDefault="00105A69" w:rsidP="00105A69">
      <w:pPr>
        <w:tabs>
          <w:tab w:val="left" w:pos="720"/>
        </w:tabs>
      </w:pPr>
    </w:p>
    <w:p w:rsidR="00105A69" w:rsidRDefault="00D11B58" w:rsidP="00105A69">
      <w:pPr>
        <w:tabs>
          <w:tab w:val="left" w:pos="720"/>
        </w:tabs>
      </w:pPr>
      <w:r w:rsidRPr="007F2D5A">
        <w:rPr>
          <w:b/>
        </w:rPr>
        <w:t>Thomas</w:t>
      </w:r>
      <w:r w:rsidR="007F2D5A">
        <w:rPr>
          <w:b/>
        </w:rPr>
        <w:t xml:space="preserve">, </w:t>
      </w:r>
      <w:r w:rsidR="007F2D5A" w:rsidRPr="007F2D5A">
        <w:rPr>
          <w:b/>
        </w:rPr>
        <w:t xml:space="preserve">Randall S. </w:t>
      </w:r>
      <w:r w:rsidRPr="007F2D5A">
        <w:rPr>
          <w:b/>
        </w:rPr>
        <w:t xml:space="preserve"> &amp; Kenneth J. Martin</w:t>
      </w:r>
      <w:r>
        <w:t>.</w:t>
      </w:r>
      <w:r w:rsidR="00105A69">
        <w:t xml:space="preserve"> The Determinants of Sharehold</w:t>
      </w:r>
      <w:r>
        <w:t>er Voting on Stock Option Plans.</w:t>
      </w:r>
      <w:r w:rsidR="00105A69">
        <w:t xml:space="preserve"> 35 W</w:t>
      </w:r>
      <w:r w:rsidR="007F2D5A">
        <w:t>ake</w:t>
      </w:r>
      <w:r w:rsidR="00105A69">
        <w:t xml:space="preserve"> F</w:t>
      </w:r>
      <w:r w:rsidR="007F2D5A">
        <w:t>orest</w:t>
      </w:r>
      <w:r w:rsidR="00105A69">
        <w:t xml:space="preserve"> L. R</w:t>
      </w:r>
      <w:r w:rsidR="007F2D5A">
        <w:t>ev</w:t>
      </w:r>
      <w:r w:rsidR="00105A69">
        <w:t xml:space="preserve">. 31 (2000). </w:t>
      </w:r>
    </w:p>
    <w:p w:rsidR="00105A69" w:rsidRDefault="00105A69" w:rsidP="00105A69">
      <w:pPr>
        <w:tabs>
          <w:tab w:val="left" w:pos="720"/>
        </w:tabs>
      </w:pPr>
    </w:p>
    <w:p w:rsidR="00105A69" w:rsidRDefault="00105A69" w:rsidP="00105A69">
      <w:pPr>
        <w:tabs>
          <w:tab w:val="left" w:pos="720"/>
        </w:tabs>
      </w:pPr>
      <w:r w:rsidRPr="007F2D5A">
        <w:rPr>
          <w:b/>
        </w:rPr>
        <w:t>Thompson</w:t>
      </w:r>
      <w:r>
        <w:t xml:space="preserve">, </w:t>
      </w:r>
      <w:r w:rsidR="007F2D5A" w:rsidRPr="007F2D5A">
        <w:rPr>
          <w:b/>
        </w:rPr>
        <w:t xml:space="preserve">Robert B. </w:t>
      </w:r>
      <w:r>
        <w:t>Preemption and Federalism in Corporate Governance: Protecting Shareholder Rights to Vote, Sell, and Sue, 62 L</w:t>
      </w:r>
      <w:r w:rsidR="007F2D5A">
        <w:t>aw</w:t>
      </w:r>
      <w:r w:rsidR="00EB4EC3">
        <w:t xml:space="preserve"> &amp; C</w:t>
      </w:r>
      <w:r w:rsidR="007F2D5A">
        <w:t>ontemp</w:t>
      </w:r>
      <w:r w:rsidR="00EB4EC3">
        <w:t>. P</w:t>
      </w:r>
      <w:r w:rsidR="007F2D5A">
        <w:t>robs</w:t>
      </w:r>
      <w:r w:rsidR="00EB4EC3">
        <w:t>. 215 (1999)</w:t>
      </w:r>
    </w:p>
    <w:p w:rsidR="00EB4EC3" w:rsidRDefault="00EB4EC3" w:rsidP="00105A69">
      <w:pPr>
        <w:tabs>
          <w:tab w:val="left" w:pos="720"/>
        </w:tabs>
        <w:sectPr w:rsidR="00EB4EC3" w:rsidSect="005975A9">
          <w:pgSz w:w="12240" w:h="15840" w:code="1"/>
          <w:pgMar w:top="1296" w:right="1728" w:bottom="810" w:left="1728" w:header="720" w:footer="144" w:gutter="0"/>
          <w:cols w:space="720"/>
          <w:titlePg/>
          <w:docGrid w:linePitch="360"/>
        </w:sectPr>
      </w:pPr>
    </w:p>
    <w:p w:rsidR="006C43AA" w:rsidRPr="000466EE" w:rsidRDefault="006C43AA" w:rsidP="006C43AA">
      <w:pPr>
        <w:tabs>
          <w:tab w:val="left" w:pos="720"/>
        </w:tabs>
      </w:pPr>
    </w:p>
    <w:p w:rsidR="006C43AA" w:rsidRPr="000466EE" w:rsidRDefault="006C43AA" w:rsidP="006C43AA">
      <w:pPr>
        <w:tabs>
          <w:tab w:val="left" w:pos="720"/>
        </w:tabs>
      </w:pPr>
    </w:p>
    <w:p w:rsidR="006C43AA" w:rsidRPr="000466EE" w:rsidRDefault="006C43AA" w:rsidP="006C43AA">
      <w:pPr>
        <w:pStyle w:val="Title"/>
        <w:rPr>
          <w:sz w:val="32"/>
        </w:rPr>
      </w:pPr>
      <w:r w:rsidRPr="000466EE">
        <w:rPr>
          <w:sz w:val="32"/>
        </w:rPr>
        <w:t>The Top 10 Corporate and Securities Articles of 2001</w:t>
      </w:r>
    </w:p>
    <w:p w:rsidR="006C43AA" w:rsidRPr="000466EE" w:rsidRDefault="006C43AA" w:rsidP="006C43AA">
      <w:pPr>
        <w:jc w:val="center"/>
        <w:rPr>
          <w:b/>
          <w:bCs/>
        </w:rPr>
      </w:pPr>
    </w:p>
    <w:p w:rsidR="006C43AA" w:rsidRPr="000466EE" w:rsidRDefault="006C43AA" w:rsidP="006C43AA">
      <w:pPr>
        <w:tabs>
          <w:tab w:val="left" w:pos="720"/>
        </w:tabs>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11 on this year’s list.)  Teachers in corporate and securities law were asked to select the best corporate and securities articles from a list of articles published during 2001.  Because of the vagaries of publication, indexing and mailing some articles published in 2001 have a 2000 date and not all articles containing a 2001 date were published in time to be included in this year’s list.</w:t>
      </w:r>
    </w:p>
    <w:p w:rsidR="006C43AA" w:rsidRPr="000466EE" w:rsidRDefault="006C43AA" w:rsidP="006C43AA">
      <w:pPr>
        <w:tabs>
          <w:tab w:val="left" w:pos="720"/>
        </w:tabs>
      </w:pPr>
    </w:p>
    <w:p w:rsidR="006C43AA" w:rsidRDefault="006C43AA" w:rsidP="006C43AA">
      <w:pPr>
        <w:tabs>
          <w:tab w:val="left" w:pos="720"/>
        </w:tabs>
      </w:pPr>
      <w:r w:rsidRPr="000466EE">
        <w:t xml:space="preserve">The articles listed in alphabetical order of the initial author, are: </w:t>
      </w:r>
    </w:p>
    <w:p w:rsidR="00685A05" w:rsidRPr="000466EE" w:rsidRDefault="00685A05" w:rsidP="006C43AA">
      <w:pPr>
        <w:tabs>
          <w:tab w:val="left" w:pos="720"/>
        </w:tabs>
      </w:pPr>
    </w:p>
    <w:p w:rsidR="006C43AA" w:rsidRPr="000466EE" w:rsidRDefault="006C43AA" w:rsidP="006C43AA">
      <w:pPr>
        <w:tabs>
          <w:tab w:val="left" w:pos="720"/>
        </w:tabs>
        <w:jc w:val="both"/>
      </w:pPr>
      <w:r w:rsidRPr="000466EE">
        <w:rPr>
          <w:b/>
          <w:bCs/>
        </w:rPr>
        <w:t xml:space="preserve">Black, Bernard S. </w:t>
      </w:r>
      <w:r w:rsidRPr="000466EE">
        <w:t xml:space="preserve"> The Legal and Institutional Preconditions for Strong Securities Markets.  48 UCLA L. Rev. 781-855 (2001).</w:t>
      </w:r>
    </w:p>
    <w:p w:rsidR="006C43AA" w:rsidRPr="000466EE" w:rsidRDefault="006C43AA" w:rsidP="006C43AA">
      <w:pPr>
        <w:tabs>
          <w:tab w:val="left" w:pos="720"/>
        </w:tabs>
      </w:pPr>
    </w:p>
    <w:p w:rsidR="006C43AA" w:rsidRPr="000466EE" w:rsidRDefault="006C43AA" w:rsidP="006C43AA">
      <w:pPr>
        <w:tabs>
          <w:tab w:val="left" w:pos="720"/>
        </w:tabs>
      </w:pPr>
      <w:r w:rsidRPr="000466EE">
        <w:rPr>
          <w:b/>
          <w:bCs/>
        </w:rPr>
        <w:t>Coates, John C. IV.</w:t>
      </w:r>
      <w:r w:rsidRPr="000466EE">
        <w:t xml:space="preserve">  Takeover Defenses in the Shadow of the Pill: A Critique of the Scientific Evidence.  79 Tex. L. Rev. 271-382 (2000).</w:t>
      </w:r>
    </w:p>
    <w:p w:rsidR="006C43AA" w:rsidRPr="000466EE" w:rsidRDefault="006C43AA" w:rsidP="006C43AA">
      <w:pPr>
        <w:tabs>
          <w:tab w:val="left" w:pos="720"/>
        </w:tabs>
      </w:pPr>
    </w:p>
    <w:p w:rsidR="006C43AA" w:rsidRPr="000466EE" w:rsidRDefault="006C43AA" w:rsidP="006C43AA">
      <w:pPr>
        <w:tabs>
          <w:tab w:val="left" w:pos="720"/>
        </w:tabs>
        <w:rPr>
          <w:rFonts w:eastAsia="MS Mincho"/>
        </w:rPr>
      </w:pPr>
      <w:r w:rsidRPr="000466EE">
        <w:rPr>
          <w:rFonts w:eastAsia="MS Mincho"/>
          <w:b/>
          <w:bCs/>
        </w:rPr>
        <w:t>Coates, John C. IV and Guhan Subramanian.</w:t>
      </w:r>
      <w:r w:rsidRPr="000466EE">
        <w:rPr>
          <w:rFonts w:eastAsia="MS Mincho"/>
        </w:rPr>
        <w:t xml:space="preserve">  A Buy-Side Model of M&amp;A Lockups:  Theory and Evidence.  53 Stan. L. Rev. 307-396 (2000).</w:t>
      </w:r>
    </w:p>
    <w:p w:rsidR="006C43AA" w:rsidRPr="000466EE" w:rsidRDefault="006C43AA" w:rsidP="006C43AA">
      <w:pPr>
        <w:tabs>
          <w:tab w:val="left" w:pos="720"/>
        </w:tabs>
        <w:rPr>
          <w:rFonts w:eastAsia="MS Mincho"/>
        </w:rPr>
      </w:pPr>
    </w:p>
    <w:p w:rsidR="006C43AA" w:rsidRPr="000466EE" w:rsidRDefault="006C43AA" w:rsidP="006C43AA">
      <w:pPr>
        <w:tabs>
          <w:tab w:val="left" w:pos="720"/>
        </w:tabs>
        <w:rPr>
          <w:lang w:val="fr-FR"/>
        </w:rPr>
      </w:pPr>
      <w:r w:rsidRPr="000466EE">
        <w:rPr>
          <w:b/>
          <w:bCs/>
        </w:rPr>
        <w:t xml:space="preserve">Coffee, John C., Jr. </w:t>
      </w:r>
      <w:r w:rsidRPr="000466EE">
        <w:t xml:space="preserve"> The Rise of Dispersed Ownership:  The Roles of Law and the State in the Separation of Ownership and Control.  </w:t>
      </w:r>
      <w:r w:rsidRPr="000466EE">
        <w:rPr>
          <w:lang w:val="fr-FR"/>
        </w:rPr>
        <w:t>111 Yale L.J. 1-82 (2001).</w:t>
      </w:r>
    </w:p>
    <w:p w:rsidR="006C43AA" w:rsidRPr="000466EE" w:rsidRDefault="006C43AA" w:rsidP="006C43AA">
      <w:pPr>
        <w:tabs>
          <w:tab w:val="left" w:pos="720"/>
        </w:tabs>
        <w:rPr>
          <w:lang w:val="fr-FR"/>
        </w:rPr>
      </w:pPr>
    </w:p>
    <w:p w:rsidR="006C43AA" w:rsidRPr="000466EE" w:rsidRDefault="006C43AA" w:rsidP="006C43AA">
      <w:pPr>
        <w:tabs>
          <w:tab w:val="left" w:pos="720"/>
        </w:tabs>
      </w:pPr>
      <w:r w:rsidRPr="000466EE">
        <w:rPr>
          <w:b/>
          <w:bCs/>
        </w:rPr>
        <w:t>Choi, Stephen J.</w:t>
      </w:r>
      <w:r w:rsidRPr="000466EE">
        <w:t xml:space="preserve">  The Unfounded Fear of Regulation S:  Empirical Evidence on Offshore Securities Offerings.  50 Duke L.J. 663-751 (2000).</w:t>
      </w:r>
    </w:p>
    <w:p w:rsidR="006C43AA" w:rsidRPr="000466EE" w:rsidRDefault="006C43AA" w:rsidP="006C43AA">
      <w:pPr>
        <w:tabs>
          <w:tab w:val="left" w:pos="720"/>
        </w:tabs>
      </w:pPr>
    </w:p>
    <w:p w:rsidR="004A5291" w:rsidRPr="000466EE" w:rsidRDefault="006C43AA" w:rsidP="006C43AA">
      <w:pPr>
        <w:pStyle w:val="BodyText"/>
        <w:autoSpaceDE w:val="0"/>
        <w:autoSpaceDN w:val="0"/>
        <w:adjustRightInd w:val="0"/>
      </w:pPr>
      <w:r w:rsidRPr="000466EE">
        <w:rPr>
          <w:b/>
          <w:bCs/>
        </w:rPr>
        <w:t>Daines, Robert and Michael Klausner.</w:t>
      </w:r>
      <w:r w:rsidRPr="000466EE">
        <w:t xml:space="preserve">  Do IPO Charters Maximize Firm Value?  Antitakeover Protection in IPOs.  17 J.L. Econ. &amp; Org. 83-120 (2001).</w:t>
      </w:r>
      <w:r w:rsidR="004A5291">
        <w:t>z</w:t>
      </w:r>
    </w:p>
    <w:p w:rsidR="006C43AA" w:rsidRPr="000466EE" w:rsidRDefault="006C43AA" w:rsidP="006C43AA">
      <w:pPr>
        <w:autoSpaceDE w:val="0"/>
        <w:autoSpaceDN w:val="0"/>
        <w:adjustRightInd w:val="0"/>
        <w:rPr>
          <w:lang w:val="fr-FR"/>
        </w:rPr>
      </w:pPr>
      <w:r w:rsidRPr="000466EE">
        <w:rPr>
          <w:b/>
          <w:bCs/>
        </w:rPr>
        <w:t>Hansmann, Henry and Reinier Kraakman.</w:t>
      </w:r>
      <w:r w:rsidRPr="000466EE">
        <w:t xml:space="preserve">  The Essential Role of Organizational Law.  </w:t>
      </w:r>
      <w:r w:rsidRPr="000466EE">
        <w:rPr>
          <w:lang w:val="fr-FR"/>
        </w:rPr>
        <w:t>110 Yale L.J. 387-440 (2000).</w:t>
      </w:r>
    </w:p>
    <w:p w:rsidR="006C43AA" w:rsidRPr="000466EE" w:rsidRDefault="006C43AA" w:rsidP="006C43AA">
      <w:pPr>
        <w:autoSpaceDE w:val="0"/>
        <w:autoSpaceDN w:val="0"/>
        <w:adjustRightInd w:val="0"/>
        <w:rPr>
          <w:lang w:val="fr-FR"/>
        </w:rPr>
      </w:pPr>
    </w:p>
    <w:p w:rsidR="006C43AA" w:rsidRPr="000466EE" w:rsidRDefault="006C43AA" w:rsidP="006C43AA">
      <w:pPr>
        <w:autoSpaceDE w:val="0"/>
        <w:autoSpaceDN w:val="0"/>
        <w:adjustRightInd w:val="0"/>
      </w:pPr>
      <w:r w:rsidRPr="000466EE">
        <w:rPr>
          <w:b/>
          <w:bCs/>
        </w:rPr>
        <w:t>Langevoort, Donald C.</w:t>
      </w:r>
      <w:r w:rsidRPr="000466EE">
        <w:t xml:space="preserve">  The Human Nature of Corporate Boards:  Law, Norms, and the Unintended Consequences of Independence and Accountability.  89 Geo. L.J. 797-832 (2001).</w:t>
      </w:r>
    </w:p>
    <w:p w:rsidR="006C43AA" w:rsidRPr="000466EE" w:rsidRDefault="006C43AA" w:rsidP="006C43AA">
      <w:pPr>
        <w:autoSpaceDE w:val="0"/>
        <w:autoSpaceDN w:val="0"/>
        <w:adjustRightInd w:val="0"/>
      </w:pPr>
    </w:p>
    <w:p w:rsidR="006C43AA" w:rsidRPr="000466EE" w:rsidRDefault="006C43AA" w:rsidP="006C43AA">
      <w:pPr>
        <w:autoSpaceDE w:val="0"/>
        <w:autoSpaceDN w:val="0"/>
        <w:adjustRightInd w:val="0"/>
      </w:pPr>
      <w:r w:rsidRPr="000466EE">
        <w:rPr>
          <w:b/>
          <w:bCs/>
        </w:rPr>
        <w:t>Mahoney, Paul G.</w:t>
      </w:r>
      <w:r w:rsidRPr="000466EE">
        <w:t xml:space="preserve">  The Political Economy of the Securities Act of 1933.  30 J. Legal Stud. 1-31 (2001).</w:t>
      </w:r>
    </w:p>
    <w:p w:rsidR="006C43AA" w:rsidRPr="000466EE" w:rsidRDefault="006C43AA" w:rsidP="006C43AA">
      <w:pPr>
        <w:autoSpaceDE w:val="0"/>
        <w:autoSpaceDN w:val="0"/>
        <w:adjustRightInd w:val="0"/>
      </w:pPr>
    </w:p>
    <w:p w:rsidR="006C43AA" w:rsidRPr="000466EE" w:rsidRDefault="006C43AA" w:rsidP="006C43AA">
      <w:pPr>
        <w:pStyle w:val="PlainText"/>
        <w:jc w:val="both"/>
        <w:rPr>
          <w:rFonts w:ascii="Times New Roman" w:eastAsia="MS Mincho" w:hAnsi="Times New Roman"/>
          <w:sz w:val="24"/>
        </w:rPr>
      </w:pPr>
      <w:r w:rsidRPr="000466EE">
        <w:rPr>
          <w:rFonts w:ascii="Times New Roman" w:eastAsia="MS Mincho" w:hAnsi="Times New Roman"/>
          <w:b/>
          <w:bCs/>
          <w:sz w:val="24"/>
        </w:rPr>
        <w:t>Roe, Mark J.</w:t>
      </w:r>
      <w:r w:rsidRPr="000466EE">
        <w:rPr>
          <w:rFonts w:ascii="Times New Roman" w:eastAsia="MS Mincho" w:hAnsi="Times New Roman"/>
          <w:sz w:val="24"/>
        </w:rPr>
        <w:t xml:space="preserve">  Political Preconditions to Separating Ownership from Corporate Control.  53 Stan. L. Rev. 539-606 (2000).</w:t>
      </w:r>
    </w:p>
    <w:p w:rsidR="006C43AA" w:rsidRPr="000466EE" w:rsidRDefault="006C43AA" w:rsidP="006C43AA">
      <w:pPr>
        <w:autoSpaceDE w:val="0"/>
        <w:autoSpaceDN w:val="0"/>
        <w:adjustRightInd w:val="0"/>
      </w:pPr>
    </w:p>
    <w:p w:rsidR="00E01398" w:rsidRDefault="006C43AA" w:rsidP="006C43AA">
      <w:pPr>
        <w:autoSpaceDE w:val="0"/>
        <w:autoSpaceDN w:val="0"/>
        <w:adjustRightInd w:val="0"/>
        <w:sectPr w:rsidR="00E01398" w:rsidSect="005975A9">
          <w:pgSz w:w="12240" w:h="15840" w:code="1"/>
          <w:pgMar w:top="1296" w:right="1728" w:bottom="810" w:left="1728" w:header="720" w:footer="144" w:gutter="0"/>
          <w:cols w:space="720"/>
          <w:titlePg/>
          <w:docGrid w:linePitch="360"/>
        </w:sectPr>
      </w:pPr>
      <w:r w:rsidRPr="000466EE">
        <w:rPr>
          <w:b/>
          <w:bCs/>
        </w:rPr>
        <w:t>Romano, Roberta.</w:t>
      </w:r>
      <w:r w:rsidRPr="000466EE">
        <w:t xml:space="preserve">  Less is More:  Making Institutional Investor Activism a Valuable Mechanism of Corporate Governance.  18</w:t>
      </w:r>
      <w:r w:rsidR="00EB4EC3">
        <w:t xml:space="preserve"> Yale J. on Reg. 174-251 (2001</w:t>
      </w:r>
      <w:r w:rsidR="00476E22">
        <w:t>).</w:t>
      </w:r>
    </w:p>
    <w:p w:rsidR="006C43AA" w:rsidRPr="000466EE" w:rsidRDefault="006C43AA" w:rsidP="006C43AA">
      <w:pPr>
        <w:autoSpaceDE w:val="0"/>
        <w:autoSpaceDN w:val="0"/>
        <w:adjustRightInd w:val="0"/>
      </w:pPr>
    </w:p>
    <w:p w:rsidR="006C43AA" w:rsidRPr="000466EE" w:rsidRDefault="006C43AA" w:rsidP="00E01398">
      <w:pPr>
        <w:pStyle w:val="Title"/>
        <w:rPr>
          <w:sz w:val="32"/>
        </w:rPr>
      </w:pPr>
      <w:r w:rsidRPr="000466EE">
        <w:rPr>
          <w:sz w:val="32"/>
        </w:rPr>
        <w:t>Best Corporate and Securities Articles of 2002</w:t>
      </w:r>
    </w:p>
    <w:p w:rsidR="006C43AA" w:rsidRPr="000466EE" w:rsidRDefault="006C43AA" w:rsidP="006C43AA">
      <w:pPr>
        <w:jc w:val="center"/>
        <w:rPr>
          <w:b/>
          <w:bCs/>
          <w:sz w:val="22"/>
        </w:rPr>
      </w:pPr>
    </w:p>
    <w:p w:rsidR="006C43AA" w:rsidRPr="000466EE" w:rsidRDefault="006C43AA" w:rsidP="006C43AA">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(Because of ties there are 11 on this year’s list.)  Teachers in corporate and securities law were asked to select the best corporate and securities articles from a list of all articles published during 2002. Because of the vagaries of publication, indexing and mailing, some articles published in 2002 contain a 2001 date and not all articles containing a 2002 date were published in time to be included in this list. </w:t>
      </w:r>
    </w:p>
    <w:p w:rsidR="006C43AA" w:rsidRPr="000466EE" w:rsidRDefault="006C43AA" w:rsidP="006C43AA">
      <w:pPr>
        <w:tabs>
          <w:tab w:val="left" w:pos="720"/>
        </w:tabs>
      </w:pPr>
    </w:p>
    <w:p w:rsidR="006C43AA" w:rsidRPr="000466EE" w:rsidRDefault="006C43AA" w:rsidP="006C43AA">
      <w:pPr>
        <w:tabs>
          <w:tab w:val="left" w:pos="720"/>
        </w:tabs>
      </w:pPr>
      <w:r w:rsidRPr="000466EE">
        <w:t>The articles, listed in alphabetical order of the initial author, are:</w:t>
      </w:r>
    </w:p>
    <w:p w:rsidR="006C43AA" w:rsidRPr="000466EE" w:rsidRDefault="006C43AA" w:rsidP="006C43AA">
      <w:pPr>
        <w:tabs>
          <w:tab w:val="left" w:pos="720"/>
        </w:tabs>
        <w:rPr>
          <w:rFonts w:eastAsia="Calibri"/>
          <w:color w:val="000000"/>
        </w:rPr>
      </w:pPr>
    </w:p>
    <w:p w:rsidR="006C43AA" w:rsidRPr="000466EE" w:rsidRDefault="006C43AA" w:rsidP="006C43AA">
      <w:pPr>
        <w:tabs>
          <w:tab w:val="left" w:pos="720"/>
        </w:tabs>
        <w:rPr>
          <w:rFonts w:eastAsia="Calibri"/>
          <w:color w:val="000000"/>
        </w:rPr>
      </w:pPr>
      <w:r w:rsidRPr="000466EE">
        <w:rPr>
          <w:rFonts w:eastAsia="Calibri"/>
          <w:b/>
          <w:color w:val="000000"/>
        </w:rPr>
        <w:t>Allen, William T., Jack B. Jacobs and Leo E. Strine, Jr.</w:t>
      </w:r>
      <w:r w:rsidRPr="000466EE">
        <w:rPr>
          <w:rFonts w:eastAsia="Calibri"/>
          <w:color w:val="000000"/>
        </w:rPr>
        <w:t xml:space="preserve"> Function over Form: A Reassessment of Standards of Review in Delaware Corporation Law. 26 Del. J. Corp</w:t>
      </w:r>
      <w:r w:rsidR="00685A05">
        <w:rPr>
          <w:rFonts w:eastAsia="Calibri"/>
          <w:color w:val="000000"/>
        </w:rPr>
        <w:t xml:space="preserve"> L.</w:t>
      </w:r>
      <w:r w:rsidRPr="000466EE">
        <w:rPr>
          <w:rFonts w:eastAsia="Calibri"/>
          <w:color w:val="000000"/>
        </w:rPr>
        <w:t xml:space="preserve"> 859-895 (2001) and 56. Bus. Law. 1287 (2001). </w:t>
      </w:r>
    </w:p>
    <w:p w:rsidR="006C43AA" w:rsidRPr="000466EE" w:rsidRDefault="006C43AA" w:rsidP="006C43AA">
      <w:pPr>
        <w:tabs>
          <w:tab w:val="left" w:pos="720"/>
        </w:tabs>
        <w:rPr>
          <w:rFonts w:eastAsia="Calibri"/>
          <w:color w:val="000000"/>
        </w:rPr>
      </w:pPr>
    </w:p>
    <w:p w:rsidR="006C43AA" w:rsidRPr="000466EE" w:rsidRDefault="006C43AA" w:rsidP="006C43AA">
      <w:pPr>
        <w:tabs>
          <w:tab w:val="left" w:pos="720"/>
        </w:tabs>
      </w:pPr>
      <w:r w:rsidRPr="000466EE">
        <w:rPr>
          <w:b/>
        </w:rPr>
        <w:t>Ayres, Ian and Joe Bankman.</w:t>
      </w:r>
      <w:r w:rsidRPr="000466EE">
        <w:t xml:space="preserve"> Substitutes for Insider Trading. 54 Stan. L. Rev. 235-254 (2001). </w:t>
      </w:r>
    </w:p>
    <w:p w:rsidR="006C43AA" w:rsidRPr="000466EE" w:rsidRDefault="006C43AA" w:rsidP="006C43AA">
      <w:pPr>
        <w:tabs>
          <w:tab w:val="left" w:pos="720"/>
        </w:tabs>
      </w:pPr>
    </w:p>
    <w:p w:rsidR="006C43AA" w:rsidRPr="000466EE" w:rsidRDefault="006C43AA" w:rsidP="006C43AA">
      <w:pPr>
        <w:tabs>
          <w:tab w:val="left" w:pos="720"/>
        </w:tabs>
      </w:pPr>
      <w:r w:rsidRPr="000466EE">
        <w:rPr>
          <w:b/>
        </w:rPr>
        <w:t>Bebchuk, Lucian Arye, Jesse M. Friend and David I. Walker.</w:t>
      </w:r>
      <w:r w:rsidRPr="000466EE">
        <w:t xml:space="preserve"> Managerial Power and Rent Extraction in the Design of Executive Compensation. 69 U. Chi. L. Rev. 751-846 (2002).</w:t>
      </w:r>
    </w:p>
    <w:p w:rsidR="006C43AA" w:rsidRPr="000466EE" w:rsidRDefault="006C43AA" w:rsidP="006C43AA">
      <w:pPr>
        <w:tabs>
          <w:tab w:val="left" w:pos="720"/>
        </w:tabs>
      </w:pPr>
    </w:p>
    <w:p w:rsidR="006C43AA" w:rsidRPr="000466EE" w:rsidRDefault="006C43AA" w:rsidP="006C43AA">
      <w:pPr>
        <w:tabs>
          <w:tab w:val="left" w:pos="720"/>
        </w:tabs>
      </w:pPr>
      <w:r w:rsidRPr="000466EE">
        <w:rPr>
          <w:b/>
        </w:rPr>
        <w:t>Bebchuk, Lucian Arye, John C. Coates IV and Guhan Subramanian.</w:t>
      </w:r>
      <w:r w:rsidRPr="000466EE">
        <w:t xml:space="preserve"> The Power</w:t>
      </w:r>
      <w:r w:rsidR="00FB013B">
        <w:t>ful</w:t>
      </w:r>
      <w:r w:rsidRPr="000466EE">
        <w:t xml:space="preserve"> Antitakeover Force of Staggered Boards: Theory Evidence, and Policy. 54 Stan. L. Rev. 887-951 (2002).</w:t>
      </w:r>
    </w:p>
    <w:p w:rsidR="006C43AA" w:rsidRPr="000466EE" w:rsidRDefault="006C43AA" w:rsidP="006C43AA">
      <w:pPr>
        <w:tabs>
          <w:tab w:val="left" w:pos="720"/>
        </w:tabs>
      </w:pPr>
    </w:p>
    <w:p w:rsidR="006C43AA" w:rsidRPr="000466EE" w:rsidRDefault="006C43AA" w:rsidP="006C43AA">
      <w:pPr>
        <w:tabs>
          <w:tab w:val="left" w:pos="720"/>
        </w:tabs>
      </w:pPr>
      <w:r w:rsidRPr="000466EE">
        <w:rPr>
          <w:b/>
        </w:rPr>
        <w:t>Black, Bernard and Reinier Kraakman.</w:t>
      </w:r>
      <w:r w:rsidRPr="000466EE">
        <w:t xml:space="preserve"> Delaware’s Takeover Law: The Uncertain Search for Hidden Value. 96 Nw. U. L. Rev. 521-566 (2002).</w:t>
      </w:r>
    </w:p>
    <w:p w:rsidR="006C43AA" w:rsidRPr="000466EE" w:rsidRDefault="006C43AA" w:rsidP="006C43AA">
      <w:pPr>
        <w:tabs>
          <w:tab w:val="left" w:pos="720"/>
        </w:tabs>
      </w:pPr>
    </w:p>
    <w:p w:rsidR="006C43AA" w:rsidRPr="000466EE" w:rsidRDefault="006C43AA" w:rsidP="006C43AA">
      <w:pPr>
        <w:tabs>
          <w:tab w:val="left" w:pos="720"/>
        </w:tabs>
      </w:pPr>
      <w:r w:rsidRPr="000466EE">
        <w:rPr>
          <w:b/>
        </w:rPr>
        <w:t xml:space="preserve">Bratton, William W. </w:t>
      </w:r>
      <w:r w:rsidRPr="000466EE">
        <w:t xml:space="preserve">Enron and the Dark Side of Shareholder Value. 76 Tul. L. Rev. 1275-1361 (2002). </w:t>
      </w:r>
    </w:p>
    <w:p w:rsidR="006C43AA" w:rsidRPr="000466EE" w:rsidRDefault="006C43AA" w:rsidP="006C43AA">
      <w:pPr>
        <w:tabs>
          <w:tab w:val="left" w:pos="720"/>
        </w:tabs>
      </w:pPr>
    </w:p>
    <w:p w:rsidR="006C43AA" w:rsidRPr="000466EE" w:rsidRDefault="006C43AA" w:rsidP="006C43AA">
      <w:pPr>
        <w:tabs>
          <w:tab w:val="left" w:pos="720"/>
        </w:tabs>
      </w:pPr>
      <w:r w:rsidRPr="000466EE">
        <w:rPr>
          <w:b/>
        </w:rPr>
        <w:t>Coates, John C. IV.</w:t>
      </w:r>
      <w:r w:rsidRPr="000466EE">
        <w:t xml:space="preserve"> Explaining Variation in Takeover Defenses: Blame the Lawyers. </w:t>
      </w:r>
      <w:r w:rsidR="00FB013B">
        <w:t xml:space="preserve">89 </w:t>
      </w:r>
      <w:r w:rsidRPr="000466EE">
        <w:t xml:space="preserve">Cal. L. Rev. 1301-1421 (2001). </w:t>
      </w:r>
    </w:p>
    <w:p w:rsidR="006C43AA" w:rsidRPr="000466EE" w:rsidRDefault="006C43AA" w:rsidP="006C43AA">
      <w:pPr>
        <w:tabs>
          <w:tab w:val="left" w:pos="720"/>
        </w:tabs>
      </w:pPr>
    </w:p>
    <w:p w:rsidR="006C43AA" w:rsidRPr="000466EE" w:rsidRDefault="006C43AA" w:rsidP="006C43AA">
      <w:pPr>
        <w:tabs>
          <w:tab w:val="left" w:pos="720"/>
        </w:tabs>
      </w:pPr>
      <w:r w:rsidRPr="000466EE">
        <w:rPr>
          <w:b/>
        </w:rPr>
        <w:t>Kahan, Marcel and Edward B. Rock.</w:t>
      </w:r>
      <w:r w:rsidRPr="000466EE">
        <w:t xml:space="preserve"> How I Learned to Stop Worrying and Love the Pill: Adaptive Responses to Takeover Law. 69 U. Chi. Rev. 871-915 (2002). </w:t>
      </w:r>
    </w:p>
    <w:p w:rsidR="006C43AA" w:rsidRPr="000466EE" w:rsidRDefault="006C43AA" w:rsidP="006C43AA">
      <w:pPr>
        <w:tabs>
          <w:tab w:val="left" w:pos="720"/>
        </w:tabs>
      </w:pPr>
    </w:p>
    <w:p w:rsidR="006C43AA" w:rsidRPr="000466EE" w:rsidRDefault="006C43AA" w:rsidP="006C43AA">
      <w:pPr>
        <w:tabs>
          <w:tab w:val="left" w:pos="720"/>
        </w:tabs>
      </w:pPr>
      <w:r w:rsidRPr="000466EE">
        <w:rPr>
          <w:b/>
        </w:rPr>
        <w:t>Kahan, Marcel.</w:t>
      </w:r>
      <w:r w:rsidRPr="000466EE">
        <w:t xml:space="preserve"> Rethinking Corporate Bonds: The Trade-off Between Individual and Collective Rights. 77 N.Y. U. L. Rev. 1040-1089 (2002).</w:t>
      </w:r>
    </w:p>
    <w:p w:rsidR="006C43AA" w:rsidRPr="000466EE" w:rsidRDefault="006C43AA" w:rsidP="006C43AA">
      <w:pPr>
        <w:tabs>
          <w:tab w:val="left" w:pos="720"/>
        </w:tabs>
      </w:pPr>
    </w:p>
    <w:p w:rsidR="006C43AA" w:rsidRPr="000466EE" w:rsidRDefault="006C43AA" w:rsidP="006C43AA">
      <w:pPr>
        <w:tabs>
          <w:tab w:val="left" w:pos="720"/>
        </w:tabs>
      </w:pPr>
      <w:r w:rsidRPr="000466EE">
        <w:rPr>
          <w:b/>
        </w:rPr>
        <w:t>Roe, Mark J.</w:t>
      </w:r>
      <w:r w:rsidRPr="000466EE">
        <w:t xml:space="preserve"> Corporate Law’s Limits. 31 J. Legal Stud. 233-371 (2002).</w:t>
      </w:r>
    </w:p>
    <w:p w:rsidR="006C43AA" w:rsidRPr="000466EE" w:rsidRDefault="006C43AA" w:rsidP="006C43AA">
      <w:pPr>
        <w:tabs>
          <w:tab w:val="left" w:pos="720"/>
        </w:tabs>
      </w:pPr>
    </w:p>
    <w:p w:rsidR="00E01398" w:rsidRDefault="006C43AA" w:rsidP="006C43AA">
      <w:pPr>
        <w:tabs>
          <w:tab w:val="left" w:pos="720"/>
        </w:tabs>
        <w:sectPr w:rsidR="00E01398" w:rsidSect="005975A9">
          <w:pgSz w:w="12240" w:h="15840" w:code="1"/>
          <w:pgMar w:top="1296" w:right="1728" w:bottom="810" w:left="1728" w:header="720" w:footer="144" w:gutter="0"/>
          <w:cols w:space="720"/>
          <w:titlePg/>
          <w:docGrid w:linePitch="360"/>
        </w:sectPr>
      </w:pPr>
      <w:r w:rsidRPr="000466EE">
        <w:rPr>
          <w:b/>
        </w:rPr>
        <w:t>Thompson, Robert B. and D. Gordon Smith.</w:t>
      </w:r>
      <w:r w:rsidRPr="000466EE">
        <w:t xml:space="preserve"> Toward a New Theory of the Shareholder Role: “Sacred Space” in Corporate Takeovers. 80 Tex. L. Rev. 261-326 (2001).</w:t>
      </w:r>
    </w:p>
    <w:p w:rsidR="003065C7" w:rsidRPr="000466EE" w:rsidRDefault="003065C7" w:rsidP="00E01398">
      <w:pPr>
        <w:pStyle w:val="Title"/>
        <w:jc w:val="left"/>
        <w:rPr>
          <w:sz w:val="32"/>
        </w:rPr>
      </w:pPr>
    </w:p>
    <w:p w:rsidR="00EF4596" w:rsidRPr="000466EE" w:rsidRDefault="00EF4596" w:rsidP="005975A9">
      <w:pPr>
        <w:pStyle w:val="Title"/>
        <w:rPr>
          <w:sz w:val="32"/>
        </w:rPr>
      </w:pPr>
      <w:r w:rsidRPr="000466EE">
        <w:rPr>
          <w:sz w:val="32"/>
        </w:rPr>
        <w:t>The Top 10 Corporate and Securities Articles of 2003</w:t>
      </w:r>
    </w:p>
    <w:p w:rsidR="00EF4596" w:rsidRPr="000466EE" w:rsidRDefault="00EF4596" w:rsidP="00EF4596">
      <w:pPr>
        <w:jc w:val="center"/>
        <w:rPr>
          <w:b/>
          <w:bCs/>
          <w:sz w:val="22"/>
        </w:rPr>
      </w:pPr>
    </w:p>
    <w:p w:rsidR="00EF4596" w:rsidRPr="000466EE" w:rsidRDefault="00EF4596" w:rsidP="00EF4596">
      <w:pPr>
        <w:pStyle w:val="BodyText"/>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11 on this year’s list.)  Teachers in corporate and securities law were asked to select the best corporate and securities articles from a list of articles published during 2003.  Because of the vagaries of publication, indexing, and mailing, some articles published in 2003 have a 2002 date, and not all articles containing a 2003 date were published in time to be included in this year’s list.</w:t>
      </w:r>
    </w:p>
    <w:p w:rsidR="00EF4596" w:rsidRPr="000466EE" w:rsidRDefault="00EF4596" w:rsidP="00EF4596">
      <w:pPr>
        <w:tabs>
          <w:tab w:val="left" w:pos="720"/>
        </w:tabs>
      </w:pPr>
    </w:p>
    <w:p w:rsidR="00EF4596" w:rsidRPr="000466EE" w:rsidRDefault="00EF4596" w:rsidP="00EF4596">
      <w:pPr>
        <w:tabs>
          <w:tab w:val="left" w:pos="720"/>
        </w:tabs>
      </w:pPr>
      <w:r w:rsidRPr="000466EE">
        <w:t xml:space="preserve">The articles, listed in alphabetical order of the initial author, are: </w:t>
      </w:r>
    </w:p>
    <w:p w:rsidR="00EF4596" w:rsidRPr="000466EE" w:rsidRDefault="00EF4596" w:rsidP="00EF4596">
      <w:pPr>
        <w:tabs>
          <w:tab w:val="left" w:pos="720"/>
        </w:tabs>
      </w:pPr>
    </w:p>
    <w:p w:rsidR="00EF4596" w:rsidRPr="000466EE" w:rsidRDefault="00EF4596" w:rsidP="00EF4596">
      <w:pPr>
        <w:pStyle w:val="PlainText"/>
        <w:jc w:val="both"/>
        <w:rPr>
          <w:rFonts w:ascii="Times New Roman" w:eastAsia="MS Mincho" w:hAnsi="Times New Roman"/>
          <w:sz w:val="24"/>
          <w:szCs w:val="24"/>
        </w:rPr>
      </w:pPr>
      <w:r w:rsidRPr="000466EE">
        <w:rPr>
          <w:rFonts w:ascii="Times New Roman" w:eastAsia="MS Mincho" w:hAnsi="Times New Roman"/>
          <w:b/>
          <w:sz w:val="24"/>
          <w:szCs w:val="24"/>
        </w:rPr>
        <w:t xml:space="preserve">Ayres, Ian and Stephen Choi.  </w:t>
      </w:r>
      <w:r w:rsidRPr="000466EE">
        <w:rPr>
          <w:rFonts w:ascii="Times New Roman" w:eastAsia="MS Mincho" w:hAnsi="Times New Roman"/>
          <w:sz w:val="24"/>
          <w:szCs w:val="24"/>
        </w:rPr>
        <w:t>Internalizing Outsider Trading.  101 Mich. L. Rev. 313-408 (2002).</w:t>
      </w:r>
    </w:p>
    <w:p w:rsidR="00EF4596" w:rsidRPr="000466EE" w:rsidRDefault="00EF4596" w:rsidP="00EF4596">
      <w:pPr>
        <w:pStyle w:val="PlainText"/>
        <w:jc w:val="both"/>
        <w:rPr>
          <w:rFonts w:ascii="Times New Roman" w:eastAsia="MS Mincho" w:hAnsi="Times New Roman"/>
          <w:sz w:val="24"/>
          <w:szCs w:val="24"/>
        </w:rPr>
      </w:pPr>
    </w:p>
    <w:p w:rsidR="00EF4596" w:rsidRPr="000466EE" w:rsidRDefault="00EF4596" w:rsidP="00EF4596">
      <w:pPr>
        <w:pStyle w:val="PlainText"/>
        <w:rPr>
          <w:rFonts w:ascii="Times New Roman" w:hAnsi="Times New Roman"/>
          <w:sz w:val="24"/>
          <w:szCs w:val="24"/>
        </w:rPr>
      </w:pPr>
      <w:r w:rsidRPr="000466EE">
        <w:rPr>
          <w:rFonts w:ascii="Times New Roman" w:hAnsi="Times New Roman"/>
          <w:b/>
          <w:sz w:val="24"/>
          <w:szCs w:val="24"/>
        </w:rPr>
        <w:t>Bainbridge, Stephen M.</w:t>
      </w:r>
      <w:r w:rsidRPr="000466EE">
        <w:rPr>
          <w:rFonts w:ascii="Times New Roman" w:hAnsi="Times New Roman"/>
          <w:sz w:val="24"/>
          <w:szCs w:val="24"/>
        </w:rPr>
        <w:t xml:space="preserve">  Director primacy:  T</w:t>
      </w:r>
      <w:r w:rsidR="001517B2" w:rsidRPr="000466EE">
        <w:rPr>
          <w:rFonts w:ascii="Times New Roman" w:hAnsi="Times New Roman"/>
          <w:sz w:val="24"/>
          <w:szCs w:val="24"/>
        </w:rPr>
        <w:t>he Means and Ends of Corporate G</w:t>
      </w:r>
      <w:r w:rsidRPr="000466EE">
        <w:rPr>
          <w:rFonts w:ascii="Times New Roman" w:hAnsi="Times New Roman"/>
          <w:sz w:val="24"/>
          <w:szCs w:val="24"/>
        </w:rPr>
        <w:t>overnance.  97 Nw. U. L. Rev. 547-606 (2003).</w:t>
      </w:r>
    </w:p>
    <w:p w:rsidR="00EF4596" w:rsidRPr="000466EE" w:rsidRDefault="00EF4596" w:rsidP="00EF4596">
      <w:pPr>
        <w:pStyle w:val="PlainText"/>
        <w:rPr>
          <w:rFonts w:ascii="Times New Roman" w:hAnsi="Times New Roman"/>
          <w:sz w:val="24"/>
          <w:szCs w:val="24"/>
        </w:rPr>
      </w:pPr>
    </w:p>
    <w:p w:rsidR="00EF4596" w:rsidRPr="000466EE" w:rsidRDefault="00EF4596" w:rsidP="00EF4596">
      <w:pPr>
        <w:jc w:val="both"/>
      </w:pPr>
      <w:r w:rsidRPr="000466EE">
        <w:rPr>
          <w:b/>
        </w:rPr>
        <w:t xml:space="preserve">Bebchuk, Lucian, Alma Cohen and Allen Ferrell.  </w:t>
      </w:r>
      <w:r w:rsidR="001517B2" w:rsidRPr="000466EE">
        <w:t>Does the Evidence Favor State Competition in Corporate L</w:t>
      </w:r>
      <w:r w:rsidRPr="000466EE">
        <w:t>aw?  90 Cal. L. Rev. 1775-1821 (2002).</w:t>
      </w:r>
    </w:p>
    <w:p w:rsidR="00EF4596" w:rsidRPr="000466EE" w:rsidRDefault="00EF4596" w:rsidP="00EF4596">
      <w:pPr>
        <w:jc w:val="both"/>
      </w:pPr>
    </w:p>
    <w:p w:rsidR="00EF4596" w:rsidRPr="000466EE" w:rsidRDefault="00EF4596" w:rsidP="00EF4596">
      <w:pPr>
        <w:pStyle w:val="PlainText"/>
        <w:rPr>
          <w:rFonts w:ascii="Times New Roman" w:hAnsi="Times New Roman"/>
          <w:sz w:val="24"/>
          <w:szCs w:val="24"/>
        </w:rPr>
      </w:pPr>
      <w:r w:rsidRPr="000466EE">
        <w:rPr>
          <w:rFonts w:ascii="Times New Roman" w:hAnsi="Times New Roman"/>
          <w:b/>
          <w:sz w:val="24"/>
          <w:szCs w:val="24"/>
        </w:rPr>
        <w:t>Bebchuk, Lucian Arye, John C. Coates IV and Guhan Subramanian</w:t>
      </w:r>
      <w:r w:rsidRPr="000466EE">
        <w:rPr>
          <w:rFonts w:ascii="Times New Roman" w:hAnsi="Times New Roman"/>
          <w:sz w:val="24"/>
          <w:szCs w:val="24"/>
        </w:rPr>
        <w:t>.  The Powerful Antitakeover Force of Staggered Boards:  F</w:t>
      </w:r>
      <w:r w:rsidR="001517B2" w:rsidRPr="000466EE">
        <w:rPr>
          <w:rFonts w:ascii="Times New Roman" w:hAnsi="Times New Roman"/>
          <w:sz w:val="24"/>
          <w:szCs w:val="24"/>
        </w:rPr>
        <w:t>urther Findings and a Reply to Symposium P</w:t>
      </w:r>
      <w:r w:rsidRPr="000466EE">
        <w:rPr>
          <w:rFonts w:ascii="Times New Roman" w:hAnsi="Times New Roman"/>
          <w:sz w:val="24"/>
          <w:szCs w:val="24"/>
        </w:rPr>
        <w:t>articipants.  55 Stan. L. Rev. 885-917 (2002).</w:t>
      </w:r>
    </w:p>
    <w:p w:rsidR="00EF4596" w:rsidRPr="000466EE" w:rsidRDefault="00EF4596" w:rsidP="00EF4596">
      <w:pPr>
        <w:pStyle w:val="PlainText"/>
        <w:rPr>
          <w:rFonts w:ascii="Times New Roman" w:hAnsi="Times New Roman"/>
          <w:sz w:val="24"/>
          <w:szCs w:val="24"/>
        </w:rPr>
      </w:pPr>
    </w:p>
    <w:p w:rsidR="00EF4596" w:rsidRPr="000466EE" w:rsidRDefault="00EF4596" w:rsidP="00EF4596">
      <w:pPr>
        <w:pStyle w:val="PlainText"/>
        <w:jc w:val="both"/>
        <w:rPr>
          <w:rFonts w:ascii="Times New Roman" w:hAnsi="Times New Roman"/>
          <w:sz w:val="24"/>
          <w:szCs w:val="24"/>
        </w:rPr>
      </w:pPr>
      <w:r w:rsidRPr="000466EE">
        <w:rPr>
          <w:rFonts w:ascii="Times New Roman" w:hAnsi="Times New Roman"/>
          <w:b/>
          <w:sz w:val="24"/>
          <w:szCs w:val="24"/>
        </w:rPr>
        <w:t>Choi, Stephen J. and Jill E. Fisch.</w:t>
      </w:r>
      <w:r w:rsidRPr="000466EE">
        <w:rPr>
          <w:rFonts w:ascii="Times New Roman" w:hAnsi="Times New Roman"/>
          <w:sz w:val="24"/>
          <w:szCs w:val="24"/>
        </w:rPr>
        <w:t xml:space="preserve">  How to </w:t>
      </w:r>
      <w:r w:rsidR="00351000">
        <w:rPr>
          <w:rFonts w:ascii="Times New Roman" w:hAnsi="Times New Roman"/>
          <w:sz w:val="24"/>
          <w:szCs w:val="24"/>
        </w:rPr>
        <w:t>F</w:t>
      </w:r>
      <w:r w:rsidRPr="000466EE">
        <w:rPr>
          <w:rFonts w:ascii="Times New Roman" w:hAnsi="Times New Roman"/>
          <w:sz w:val="24"/>
          <w:szCs w:val="24"/>
        </w:rPr>
        <w:t>ix Wall Street:  A</w:t>
      </w:r>
      <w:r w:rsidR="001517B2" w:rsidRPr="000466EE">
        <w:rPr>
          <w:rFonts w:ascii="Times New Roman" w:hAnsi="Times New Roman"/>
          <w:sz w:val="24"/>
          <w:szCs w:val="24"/>
        </w:rPr>
        <w:t xml:space="preserve"> Voucher Financing Proposal for Securities I</w:t>
      </w:r>
      <w:r w:rsidRPr="000466EE">
        <w:rPr>
          <w:rFonts w:ascii="Times New Roman" w:hAnsi="Times New Roman"/>
          <w:sz w:val="24"/>
          <w:szCs w:val="24"/>
        </w:rPr>
        <w:t>ntermediaries.  113 Yale L.J. 269-346 (2003).</w:t>
      </w:r>
    </w:p>
    <w:p w:rsidR="00EF4596" w:rsidRPr="000466EE" w:rsidRDefault="00EF4596" w:rsidP="00EF4596">
      <w:pPr>
        <w:pStyle w:val="PlainText"/>
        <w:jc w:val="both"/>
        <w:rPr>
          <w:rFonts w:ascii="Times New Roman" w:hAnsi="Times New Roman"/>
          <w:sz w:val="24"/>
          <w:szCs w:val="24"/>
        </w:rPr>
      </w:pPr>
    </w:p>
    <w:p w:rsidR="00EF4596" w:rsidRPr="000466EE" w:rsidRDefault="00EF4596" w:rsidP="00EF4596">
      <w:pPr>
        <w:pStyle w:val="PlainText"/>
        <w:rPr>
          <w:rFonts w:ascii="Times New Roman" w:hAnsi="Times New Roman"/>
          <w:sz w:val="24"/>
          <w:szCs w:val="24"/>
        </w:rPr>
      </w:pPr>
      <w:r w:rsidRPr="000466EE">
        <w:rPr>
          <w:rFonts w:ascii="Times New Roman" w:hAnsi="Times New Roman"/>
          <w:b/>
          <w:sz w:val="24"/>
          <w:szCs w:val="24"/>
        </w:rPr>
        <w:t>Daines, Robert.</w:t>
      </w:r>
      <w:r w:rsidR="001517B2" w:rsidRPr="000466EE">
        <w:rPr>
          <w:rFonts w:ascii="Times New Roman" w:hAnsi="Times New Roman"/>
          <w:sz w:val="24"/>
          <w:szCs w:val="24"/>
        </w:rPr>
        <w:t xml:space="preserve">  The Incorporation Choices of IPO Fi</w:t>
      </w:r>
      <w:r w:rsidRPr="000466EE">
        <w:rPr>
          <w:rFonts w:ascii="Times New Roman" w:hAnsi="Times New Roman"/>
          <w:sz w:val="24"/>
          <w:szCs w:val="24"/>
        </w:rPr>
        <w:t>rms.  77 N.Y.U. L. Rev.1559-1611 (2002).</w:t>
      </w:r>
    </w:p>
    <w:p w:rsidR="00EF4596" w:rsidRPr="000466EE" w:rsidRDefault="00EF4596" w:rsidP="00EF4596">
      <w:pPr>
        <w:pStyle w:val="PlainText"/>
        <w:rPr>
          <w:rFonts w:ascii="Times New Roman" w:hAnsi="Times New Roman"/>
          <w:sz w:val="24"/>
          <w:szCs w:val="24"/>
        </w:rPr>
      </w:pPr>
    </w:p>
    <w:p w:rsidR="00EF4596" w:rsidRPr="000466EE" w:rsidRDefault="00EF4596" w:rsidP="00EF4596">
      <w:pPr>
        <w:pStyle w:val="PlainText"/>
        <w:jc w:val="both"/>
        <w:rPr>
          <w:rFonts w:ascii="Times New Roman" w:eastAsia="MS Mincho" w:hAnsi="Times New Roman"/>
          <w:sz w:val="24"/>
          <w:szCs w:val="24"/>
        </w:rPr>
      </w:pPr>
      <w:r w:rsidRPr="000466EE">
        <w:rPr>
          <w:rFonts w:ascii="Times New Roman" w:eastAsia="MS Mincho" w:hAnsi="Times New Roman"/>
          <w:b/>
          <w:sz w:val="24"/>
          <w:szCs w:val="24"/>
        </w:rPr>
        <w:t>Gilson, Ronald J. and David M. Schizer.</w:t>
      </w:r>
      <w:r w:rsidR="001517B2" w:rsidRPr="000466EE">
        <w:rPr>
          <w:rFonts w:ascii="Times New Roman" w:eastAsia="MS Mincho" w:hAnsi="Times New Roman"/>
          <w:sz w:val="24"/>
          <w:szCs w:val="24"/>
        </w:rPr>
        <w:t xml:space="preserve">  Understanding Venture Capital S</w:t>
      </w:r>
      <w:r w:rsidRPr="000466EE">
        <w:rPr>
          <w:rFonts w:ascii="Times New Roman" w:eastAsia="MS Mincho" w:hAnsi="Times New Roman"/>
          <w:sz w:val="24"/>
          <w:szCs w:val="24"/>
        </w:rPr>
        <w:t>tructure:  A</w:t>
      </w:r>
      <w:r w:rsidR="001517B2" w:rsidRPr="000466EE">
        <w:rPr>
          <w:rFonts w:ascii="Times New Roman" w:eastAsia="MS Mincho" w:hAnsi="Times New Roman"/>
          <w:sz w:val="24"/>
          <w:szCs w:val="24"/>
        </w:rPr>
        <w:t xml:space="preserve"> tax Explanation for Convertible Preferred S</w:t>
      </w:r>
      <w:r w:rsidRPr="000466EE">
        <w:rPr>
          <w:rFonts w:ascii="Times New Roman" w:eastAsia="MS Mincho" w:hAnsi="Times New Roman"/>
          <w:sz w:val="24"/>
          <w:szCs w:val="24"/>
        </w:rPr>
        <w:t>tock.  116 Harv. L. Rev. 874-916 (2003).</w:t>
      </w:r>
    </w:p>
    <w:p w:rsidR="00EF4596" w:rsidRPr="000466EE" w:rsidRDefault="00EF4596" w:rsidP="00EF4596">
      <w:pPr>
        <w:pStyle w:val="PlainText"/>
        <w:jc w:val="both"/>
        <w:rPr>
          <w:rFonts w:ascii="Times New Roman" w:eastAsia="MS Mincho" w:hAnsi="Times New Roman"/>
          <w:sz w:val="24"/>
          <w:szCs w:val="24"/>
        </w:rPr>
      </w:pPr>
    </w:p>
    <w:p w:rsidR="00EF4596" w:rsidRPr="000466EE" w:rsidRDefault="00EF4596" w:rsidP="00EF4596">
      <w:pPr>
        <w:pStyle w:val="PlainText"/>
        <w:rPr>
          <w:rFonts w:ascii="Times New Roman" w:hAnsi="Times New Roman"/>
          <w:sz w:val="24"/>
          <w:szCs w:val="24"/>
        </w:rPr>
      </w:pPr>
      <w:r w:rsidRPr="000466EE">
        <w:rPr>
          <w:rFonts w:ascii="Times New Roman" w:hAnsi="Times New Roman"/>
          <w:b/>
          <w:sz w:val="24"/>
          <w:szCs w:val="24"/>
        </w:rPr>
        <w:t>Kahan, Marcel and Ehud Kamar.</w:t>
      </w:r>
      <w:r w:rsidR="001517B2" w:rsidRPr="000466EE">
        <w:rPr>
          <w:rFonts w:ascii="Times New Roman" w:hAnsi="Times New Roman"/>
          <w:sz w:val="24"/>
          <w:szCs w:val="24"/>
        </w:rPr>
        <w:t xml:space="preserve">  The Myth of State Competition in Corporate L</w:t>
      </w:r>
      <w:r w:rsidRPr="000466EE">
        <w:rPr>
          <w:rFonts w:ascii="Times New Roman" w:hAnsi="Times New Roman"/>
          <w:sz w:val="24"/>
          <w:szCs w:val="24"/>
        </w:rPr>
        <w:t>aw.  55 Stan. L. Rev. 679-749 (2002).</w:t>
      </w:r>
    </w:p>
    <w:p w:rsidR="00EF4596" w:rsidRPr="000466EE" w:rsidRDefault="00EF4596" w:rsidP="00EF4596">
      <w:pPr>
        <w:pStyle w:val="PlainText"/>
        <w:rPr>
          <w:rFonts w:ascii="Times New Roman" w:hAnsi="Times New Roman"/>
          <w:sz w:val="24"/>
          <w:szCs w:val="24"/>
        </w:rPr>
      </w:pPr>
    </w:p>
    <w:p w:rsidR="00EF4596" w:rsidRPr="000466EE" w:rsidRDefault="00EF4596" w:rsidP="00EF4596">
      <w:pPr>
        <w:pStyle w:val="HTMLPreformatted"/>
        <w:rPr>
          <w:rFonts w:ascii="Times New Roman" w:hAnsi="Times New Roman" w:cs="Times New Roman"/>
          <w:sz w:val="24"/>
          <w:szCs w:val="24"/>
          <w:lang w:val="fr-FR"/>
        </w:rPr>
      </w:pPr>
      <w:r w:rsidRPr="000466EE">
        <w:rPr>
          <w:rFonts w:ascii="Times New Roman" w:hAnsi="Times New Roman" w:cs="Times New Roman"/>
          <w:b/>
          <w:sz w:val="24"/>
          <w:szCs w:val="24"/>
        </w:rPr>
        <w:t>Langevoort, Donald C.</w:t>
      </w:r>
      <w:r w:rsidR="001517B2" w:rsidRPr="000466EE">
        <w:rPr>
          <w:rFonts w:ascii="Times New Roman" w:hAnsi="Times New Roman" w:cs="Times New Roman"/>
          <w:sz w:val="24"/>
          <w:szCs w:val="24"/>
        </w:rPr>
        <w:t xml:space="preserve">  Taming the Animal Spirits of the Stock M</w:t>
      </w:r>
      <w:r w:rsidRPr="000466EE">
        <w:rPr>
          <w:rFonts w:ascii="Times New Roman" w:hAnsi="Times New Roman" w:cs="Times New Roman"/>
          <w:sz w:val="24"/>
          <w:szCs w:val="24"/>
        </w:rPr>
        <w:t>arkets:  A</w:t>
      </w:r>
      <w:r w:rsidR="001517B2" w:rsidRPr="000466EE">
        <w:rPr>
          <w:rFonts w:ascii="Times New Roman" w:hAnsi="Times New Roman" w:cs="Times New Roman"/>
          <w:sz w:val="24"/>
          <w:szCs w:val="24"/>
        </w:rPr>
        <w:t xml:space="preserve"> Behavioral Approach to Securities R</w:t>
      </w:r>
      <w:r w:rsidRPr="000466EE">
        <w:rPr>
          <w:rFonts w:ascii="Times New Roman" w:hAnsi="Times New Roman" w:cs="Times New Roman"/>
          <w:sz w:val="24"/>
          <w:szCs w:val="24"/>
        </w:rPr>
        <w:t xml:space="preserve">egulation.  </w:t>
      </w:r>
      <w:r w:rsidRPr="000466EE">
        <w:rPr>
          <w:rFonts w:ascii="Times New Roman" w:hAnsi="Times New Roman" w:cs="Times New Roman"/>
          <w:sz w:val="24"/>
          <w:szCs w:val="24"/>
          <w:lang w:val="fr-FR"/>
        </w:rPr>
        <w:t>97 Nw. U. L. Rev. 135-188 (2002).</w:t>
      </w:r>
    </w:p>
    <w:p w:rsidR="00EF4596" w:rsidRPr="000466EE" w:rsidRDefault="00EF4596" w:rsidP="00EF4596">
      <w:pPr>
        <w:pStyle w:val="HTMLPreformatted"/>
        <w:rPr>
          <w:rFonts w:ascii="Times New Roman" w:hAnsi="Times New Roman" w:cs="Times New Roman"/>
          <w:sz w:val="24"/>
          <w:szCs w:val="24"/>
          <w:lang w:val="fr-FR"/>
        </w:rPr>
      </w:pPr>
    </w:p>
    <w:p w:rsidR="00EF4596" w:rsidRPr="000466EE" w:rsidRDefault="00EF4596" w:rsidP="00EF4596">
      <w:pPr>
        <w:pStyle w:val="PlainText"/>
        <w:jc w:val="both"/>
        <w:rPr>
          <w:rFonts w:ascii="Times New Roman" w:hAnsi="Times New Roman"/>
          <w:sz w:val="24"/>
          <w:szCs w:val="24"/>
        </w:rPr>
      </w:pPr>
      <w:r w:rsidRPr="000466EE">
        <w:rPr>
          <w:rFonts w:ascii="Times New Roman" w:hAnsi="Times New Roman"/>
          <w:b/>
          <w:sz w:val="24"/>
          <w:szCs w:val="24"/>
        </w:rPr>
        <w:t xml:space="preserve">Pritchard, A.C.  </w:t>
      </w:r>
      <w:r w:rsidRPr="000466EE">
        <w:rPr>
          <w:rFonts w:ascii="Times New Roman" w:hAnsi="Times New Roman"/>
          <w:sz w:val="24"/>
          <w:szCs w:val="24"/>
        </w:rPr>
        <w:t>Justice Lewis F. Powell, Jr.,</w:t>
      </w:r>
      <w:r w:rsidR="001517B2" w:rsidRPr="000466EE">
        <w:rPr>
          <w:rFonts w:ascii="Times New Roman" w:hAnsi="Times New Roman"/>
          <w:sz w:val="24"/>
          <w:szCs w:val="24"/>
        </w:rPr>
        <w:t xml:space="preserve"> and the Counterrevolution in the Federal Securities L</w:t>
      </w:r>
      <w:r w:rsidRPr="000466EE">
        <w:rPr>
          <w:rFonts w:ascii="Times New Roman" w:hAnsi="Times New Roman"/>
          <w:sz w:val="24"/>
          <w:szCs w:val="24"/>
        </w:rPr>
        <w:t>aws.  52 Duke L.J. 841-949 (2003).</w:t>
      </w:r>
    </w:p>
    <w:p w:rsidR="00EF4596" w:rsidRPr="000466EE" w:rsidRDefault="00EF4596" w:rsidP="00EF4596">
      <w:pPr>
        <w:pStyle w:val="PlainText"/>
        <w:jc w:val="both"/>
        <w:rPr>
          <w:rFonts w:ascii="Times New Roman" w:hAnsi="Times New Roman"/>
          <w:sz w:val="24"/>
          <w:szCs w:val="24"/>
        </w:rPr>
      </w:pPr>
    </w:p>
    <w:p w:rsidR="005975A9" w:rsidRDefault="00EF4596" w:rsidP="00351000">
      <w:pPr>
        <w:pStyle w:val="PlainText"/>
        <w:rPr>
          <w:rFonts w:ascii="Times New Roman" w:hAnsi="Times New Roman"/>
          <w:sz w:val="24"/>
          <w:szCs w:val="24"/>
        </w:rPr>
        <w:sectPr w:rsidR="005975A9" w:rsidSect="005975A9">
          <w:pgSz w:w="12240" w:h="15840" w:code="1"/>
          <w:pgMar w:top="1296" w:right="1728" w:bottom="810" w:left="1728" w:header="720" w:footer="144" w:gutter="0"/>
          <w:cols w:space="720"/>
          <w:titlePg/>
          <w:docGrid w:linePitch="360"/>
        </w:sectPr>
      </w:pPr>
      <w:r w:rsidRPr="000466EE">
        <w:rPr>
          <w:rFonts w:ascii="Times New Roman" w:hAnsi="Times New Roman"/>
          <w:b/>
          <w:sz w:val="24"/>
          <w:szCs w:val="24"/>
        </w:rPr>
        <w:t>Thompson, Robert B. and Hillary A. Sale.</w:t>
      </w:r>
      <w:r w:rsidR="001517B2" w:rsidRPr="000466EE">
        <w:rPr>
          <w:rFonts w:ascii="Times New Roman" w:hAnsi="Times New Roman"/>
          <w:sz w:val="24"/>
          <w:szCs w:val="24"/>
        </w:rPr>
        <w:t xml:space="preserve">  Securities Fraud as Corporate G</w:t>
      </w:r>
      <w:r w:rsidRPr="000466EE">
        <w:rPr>
          <w:rFonts w:ascii="Times New Roman" w:hAnsi="Times New Roman"/>
          <w:sz w:val="24"/>
          <w:szCs w:val="24"/>
        </w:rPr>
        <w:t>overnance:  R</w:t>
      </w:r>
      <w:r w:rsidR="001517B2" w:rsidRPr="000466EE">
        <w:rPr>
          <w:rFonts w:ascii="Times New Roman" w:hAnsi="Times New Roman"/>
          <w:sz w:val="24"/>
          <w:szCs w:val="24"/>
        </w:rPr>
        <w:t>eflections upon F</w:t>
      </w:r>
      <w:r w:rsidRPr="000466EE">
        <w:rPr>
          <w:rFonts w:ascii="Times New Roman" w:hAnsi="Times New Roman"/>
          <w:sz w:val="24"/>
          <w:szCs w:val="24"/>
        </w:rPr>
        <w:t xml:space="preserve">ederalism.  </w:t>
      </w:r>
      <w:r w:rsidR="00B63EB1">
        <w:rPr>
          <w:rFonts w:ascii="Times New Roman" w:hAnsi="Times New Roman"/>
          <w:sz w:val="24"/>
          <w:szCs w:val="24"/>
        </w:rPr>
        <w:t>56 Vand. L. Rev. 859-910 (2003).</w:t>
      </w:r>
    </w:p>
    <w:p w:rsidR="00DB1935" w:rsidRPr="000466EE" w:rsidRDefault="00DB1935" w:rsidP="00B63EB1">
      <w:pPr>
        <w:pStyle w:val="Title"/>
        <w:ind w:firstLine="720"/>
        <w:jc w:val="left"/>
        <w:rPr>
          <w:sz w:val="32"/>
        </w:rPr>
      </w:pPr>
      <w:r w:rsidRPr="000466EE">
        <w:rPr>
          <w:sz w:val="32"/>
        </w:rPr>
        <w:lastRenderedPageBreak/>
        <w:t>The Top 10 Corporate and Securities Articles of 2004</w:t>
      </w:r>
    </w:p>
    <w:p w:rsidR="00DB1935" w:rsidRPr="000466EE" w:rsidRDefault="00DB1935" w:rsidP="00DB1935">
      <w:pPr>
        <w:jc w:val="center"/>
        <w:rPr>
          <w:b/>
          <w:bCs/>
          <w:sz w:val="22"/>
        </w:rPr>
      </w:pPr>
    </w:p>
    <w:p w:rsidR="00DB1935" w:rsidRPr="000466EE" w:rsidRDefault="00DB1935" w:rsidP="00DB1935">
      <w:pPr>
        <w:pStyle w:val="BodyText"/>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11 on this year’s list.)  Teachers in corporate and securities law were asked to select the best corporate and securities articles from a list of articles published during 2004.  Because of the vagaries of publication, indexing, and mailing, some articles published in 2004 have a 2003 date, and not all articles containing a 2004 date were published in time to be included in this year’s list.</w:t>
      </w:r>
    </w:p>
    <w:p w:rsidR="00DB1935" w:rsidRPr="000466EE" w:rsidRDefault="00DB1935" w:rsidP="00DB1935">
      <w:pPr>
        <w:tabs>
          <w:tab w:val="left" w:pos="720"/>
        </w:tabs>
      </w:pPr>
    </w:p>
    <w:p w:rsidR="00DB1935" w:rsidRPr="000466EE" w:rsidRDefault="00DB1935" w:rsidP="00DB1935">
      <w:pPr>
        <w:tabs>
          <w:tab w:val="left" w:pos="720"/>
        </w:tabs>
      </w:pPr>
      <w:r w:rsidRPr="000466EE">
        <w:t xml:space="preserve">The articles, listed in alphabetical order of the initial author, are: </w:t>
      </w:r>
    </w:p>
    <w:p w:rsidR="00DB1935" w:rsidRPr="000466EE" w:rsidRDefault="00DB1935" w:rsidP="00DB1935">
      <w:pPr>
        <w:tabs>
          <w:tab w:val="left" w:pos="720"/>
        </w:tabs>
      </w:pPr>
    </w:p>
    <w:p w:rsidR="00DB1935" w:rsidRPr="000466EE" w:rsidRDefault="00DB1935" w:rsidP="00DB1935">
      <w:pPr>
        <w:pStyle w:val="PlainText"/>
        <w:jc w:val="both"/>
        <w:rPr>
          <w:rFonts w:ascii="Times New Roman" w:eastAsia="MS Mincho" w:hAnsi="Times New Roman"/>
          <w:sz w:val="24"/>
          <w:szCs w:val="24"/>
        </w:rPr>
      </w:pPr>
      <w:r w:rsidRPr="000466EE">
        <w:rPr>
          <w:rFonts w:ascii="Times New Roman" w:eastAsia="MS Mincho" w:hAnsi="Times New Roman"/>
          <w:b/>
          <w:sz w:val="24"/>
          <w:szCs w:val="24"/>
        </w:rPr>
        <w:t xml:space="preserve">Arlen, Jennifer and Eric Talley.  </w:t>
      </w:r>
      <w:r w:rsidR="001517B2" w:rsidRPr="000466EE">
        <w:rPr>
          <w:rFonts w:ascii="Times New Roman" w:eastAsia="MS Mincho" w:hAnsi="Times New Roman"/>
          <w:sz w:val="24"/>
          <w:szCs w:val="24"/>
        </w:rPr>
        <w:t>Unregulable Defenses and the Perils of Shareholder C</w:t>
      </w:r>
      <w:r w:rsidRPr="000466EE">
        <w:rPr>
          <w:rFonts w:ascii="Times New Roman" w:eastAsia="MS Mincho" w:hAnsi="Times New Roman"/>
          <w:sz w:val="24"/>
          <w:szCs w:val="24"/>
        </w:rPr>
        <w:t>hoice.  152 U. Pa. L. Rev. 577-666 (2003).</w:t>
      </w:r>
    </w:p>
    <w:p w:rsidR="00DB1935" w:rsidRPr="000466EE" w:rsidRDefault="00DB1935" w:rsidP="00DB1935">
      <w:pPr>
        <w:pStyle w:val="PlainText"/>
        <w:jc w:val="both"/>
        <w:rPr>
          <w:rFonts w:ascii="Times New Roman" w:eastAsia="MS Mincho" w:hAnsi="Times New Roman"/>
          <w:sz w:val="24"/>
          <w:szCs w:val="24"/>
        </w:rPr>
      </w:pPr>
    </w:p>
    <w:p w:rsidR="00DB1935" w:rsidRPr="000466EE" w:rsidRDefault="00DB1935" w:rsidP="00DB1935">
      <w:pPr>
        <w:pStyle w:val="PlainText"/>
        <w:jc w:val="both"/>
        <w:rPr>
          <w:rFonts w:ascii="Times New Roman" w:hAnsi="Times New Roman"/>
          <w:sz w:val="24"/>
          <w:szCs w:val="24"/>
        </w:rPr>
      </w:pPr>
      <w:r w:rsidRPr="000466EE">
        <w:rPr>
          <w:rFonts w:ascii="Times New Roman" w:hAnsi="Times New Roman"/>
          <w:b/>
          <w:sz w:val="24"/>
          <w:szCs w:val="24"/>
        </w:rPr>
        <w:t xml:space="preserve">Bainbridge, Stephen M.  </w:t>
      </w:r>
      <w:r w:rsidR="001517B2" w:rsidRPr="000466EE">
        <w:rPr>
          <w:rFonts w:ascii="Times New Roman" w:hAnsi="Times New Roman"/>
          <w:sz w:val="24"/>
          <w:szCs w:val="24"/>
        </w:rPr>
        <w:t>The Business Judgment Rule as Abstention D</w:t>
      </w:r>
      <w:r w:rsidRPr="000466EE">
        <w:rPr>
          <w:rFonts w:ascii="Times New Roman" w:hAnsi="Times New Roman"/>
          <w:sz w:val="24"/>
          <w:szCs w:val="24"/>
        </w:rPr>
        <w:t>octrine.  57 Vand. L. Rev. 83-130 (2004).</w:t>
      </w:r>
    </w:p>
    <w:p w:rsidR="00DB1935" w:rsidRPr="000466EE" w:rsidRDefault="00DB1935" w:rsidP="00DB1935">
      <w:pPr>
        <w:pStyle w:val="PlainText"/>
        <w:jc w:val="both"/>
        <w:rPr>
          <w:rFonts w:ascii="Times New Roman" w:hAnsi="Times New Roman"/>
          <w:sz w:val="24"/>
          <w:szCs w:val="24"/>
        </w:rPr>
      </w:pPr>
    </w:p>
    <w:p w:rsidR="00DB1935" w:rsidRPr="000466EE" w:rsidRDefault="00DB1935" w:rsidP="00DB1935">
      <w:pPr>
        <w:pStyle w:val="PlainText"/>
        <w:rPr>
          <w:rFonts w:ascii="Times New Roman" w:hAnsi="Times New Roman"/>
          <w:sz w:val="24"/>
          <w:szCs w:val="24"/>
        </w:rPr>
      </w:pPr>
      <w:r w:rsidRPr="000466EE">
        <w:rPr>
          <w:rFonts w:ascii="Times New Roman" w:hAnsi="Times New Roman"/>
          <w:b/>
          <w:sz w:val="24"/>
          <w:szCs w:val="24"/>
        </w:rPr>
        <w:t>Bebchuk, Lucian Arye and Alma Cohen.</w:t>
      </w:r>
      <w:r w:rsidR="001517B2" w:rsidRPr="000466EE">
        <w:rPr>
          <w:rFonts w:ascii="Times New Roman" w:hAnsi="Times New Roman"/>
          <w:sz w:val="24"/>
          <w:szCs w:val="24"/>
        </w:rPr>
        <w:t xml:space="preserve">  Firms’ Decisions Where to In</w:t>
      </w:r>
      <w:r w:rsidRPr="000466EE">
        <w:rPr>
          <w:rFonts w:ascii="Times New Roman" w:hAnsi="Times New Roman"/>
          <w:sz w:val="24"/>
          <w:szCs w:val="24"/>
        </w:rPr>
        <w:t>corporate.  46 J.L. &amp; Econ. 383-425 (2003).</w:t>
      </w:r>
    </w:p>
    <w:p w:rsidR="00DB1935" w:rsidRPr="000466EE" w:rsidRDefault="00DB1935" w:rsidP="00DB1935">
      <w:pPr>
        <w:pStyle w:val="PlainText"/>
        <w:jc w:val="both"/>
        <w:rPr>
          <w:rFonts w:ascii="Times New Roman" w:eastAsia="MS Mincho" w:hAnsi="Times New Roman"/>
          <w:b/>
          <w:sz w:val="24"/>
          <w:szCs w:val="24"/>
        </w:rPr>
      </w:pPr>
    </w:p>
    <w:p w:rsidR="00DB1935" w:rsidRPr="000466EE" w:rsidRDefault="00DB1935" w:rsidP="00DB1935">
      <w:pPr>
        <w:pStyle w:val="PlainText"/>
        <w:rPr>
          <w:rFonts w:ascii="Times New Roman" w:hAnsi="Times New Roman"/>
          <w:sz w:val="24"/>
          <w:szCs w:val="24"/>
        </w:rPr>
      </w:pPr>
      <w:r w:rsidRPr="000466EE">
        <w:rPr>
          <w:rFonts w:ascii="Times New Roman" w:hAnsi="Times New Roman"/>
          <w:b/>
          <w:sz w:val="24"/>
          <w:szCs w:val="24"/>
        </w:rPr>
        <w:t xml:space="preserve">Blair, Margaret M.  </w:t>
      </w:r>
      <w:r w:rsidR="001517B2" w:rsidRPr="000466EE">
        <w:rPr>
          <w:rFonts w:ascii="Times New Roman" w:hAnsi="Times New Roman"/>
          <w:sz w:val="24"/>
          <w:szCs w:val="24"/>
        </w:rPr>
        <w:t>Locking in Capital: What Corporate Law Achieved for Business Organizers in the Nineteenth C</w:t>
      </w:r>
      <w:r w:rsidRPr="000466EE">
        <w:rPr>
          <w:rFonts w:ascii="Times New Roman" w:hAnsi="Times New Roman"/>
          <w:sz w:val="24"/>
          <w:szCs w:val="24"/>
        </w:rPr>
        <w:t>entury.  51 UCLA L. Rev. 387-455 (2003).</w:t>
      </w:r>
    </w:p>
    <w:p w:rsidR="00DB1935" w:rsidRPr="000466EE" w:rsidRDefault="00DB1935" w:rsidP="00DB1935">
      <w:pPr>
        <w:pStyle w:val="PlainText"/>
        <w:rPr>
          <w:rFonts w:ascii="Times New Roman" w:hAnsi="Times New Roman"/>
          <w:sz w:val="24"/>
          <w:szCs w:val="24"/>
        </w:rPr>
      </w:pPr>
    </w:p>
    <w:p w:rsidR="00DB1935" w:rsidRPr="000466EE" w:rsidRDefault="00DB1935" w:rsidP="00DB1935">
      <w:pPr>
        <w:pStyle w:val="PlainText"/>
        <w:rPr>
          <w:rFonts w:ascii="Times New Roman" w:hAnsi="Times New Roman"/>
          <w:sz w:val="24"/>
          <w:szCs w:val="24"/>
        </w:rPr>
      </w:pPr>
      <w:r w:rsidRPr="000466EE">
        <w:rPr>
          <w:rFonts w:ascii="Times New Roman" w:hAnsi="Times New Roman"/>
          <w:b/>
          <w:sz w:val="24"/>
          <w:szCs w:val="24"/>
        </w:rPr>
        <w:t xml:space="preserve">Gilson, Ronald J. and Jeffrey N. Gordon.  </w:t>
      </w:r>
      <w:r w:rsidR="001517B2" w:rsidRPr="000466EE">
        <w:rPr>
          <w:rFonts w:ascii="Times New Roman" w:hAnsi="Times New Roman"/>
          <w:sz w:val="24"/>
          <w:szCs w:val="24"/>
        </w:rPr>
        <w:t>Controlling S</w:t>
      </w:r>
      <w:r w:rsidRPr="000466EE">
        <w:rPr>
          <w:rFonts w:ascii="Times New Roman" w:hAnsi="Times New Roman"/>
          <w:sz w:val="24"/>
          <w:szCs w:val="24"/>
        </w:rPr>
        <w:t>hareholders.  152 U. Pa. L. Rev. 785-843 (2003).</w:t>
      </w:r>
    </w:p>
    <w:p w:rsidR="00DB1935" w:rsidRPr="000466EE" w:rsidRDefault="00DB1935" w:rsidP="00DB1935">
      <w:pPr>
        <w:pStyle w:val="PlainText"/>
        <w:rPr>
          <w:rFonts w:ascii="Times New Roman" w:hAnsi="Times New Roman"/>
          <w:sz w:val="24"/>
          <w:szCs w:val="24"/>
        </w:rPr>
      </w:pPr>
    </w:p>
    <w:p w:rsidR="00DB1935" w:rsidRPr="000466EE" w:rsidRDefault="00DB1935" w:rsidP="00DB1935">
      <w:pPr>
        <w:jc w:val="both"/>
      </w:pPr>
      <w:r w:rsidRPr="000466EE">
        <w:rPr>
          <w:b/>
        </w:rPr>
        <w:t xml:space="preserve">Roe, Mark J.  </w:t>
      </w:r>
      <w:r w:rsidR="001517B2" w:rsidRPr="000466EE">
        <w:t>Delaware’s C</w:t>
      </w:r>
      <w:r w:rsidRPr="000466EE">
        <w:t>ompetition.  117 Harv. L. Rev. 588-646 (2003).</w:t>
      </w:r>
    </w:p>
    <w:p w:rsidR="00DB1935" w:rsidRPr="000466EE" w:rsidRDefault="00DB1935" w:rsidP="00DB1935">
      <w:pPr>
        <w:pStyle w:val="PlainText"/>
        <w:rPr>
          <w:rFonts w:ascii="Times New Roman" w:hAnsi="Times New Roman"/>
          <w:sz w:val="24"/>
          <w:szCs w:val="24"/>
        </w:rPr>
      </w:pPr>
    </w:p>
    <w:p w:rsidR="00DB1935" w:rsidRPr="000466EE" w:rsidRDefault="00DB1935" w:rsidP="00DB1935">
      <w:pPr>
        <w:pStyle w:val="PlainText"/>
        <w:rPr>
          <w:rFonts w:ascii="Times New Roman" w:hAnsi="Times New Roman"/>
          <w:sz w:val="24"/>
          <w:szCs w:val="24"/>
        </w:rPr>
      </w:pPr>
      <w:r w:rsidRPr="000466EE">
        <w:rPr>
          <w:rFonts w:ascii="Times New Roman" w:hAnsi="Times New Roman"/>
          <w:b/>
          <w:sz w:val="24"/>
          <w:szCs w:val="24"/>
        </w:rPr>
        <w:t xml:space="preserve">Sale, Hillary A.  </w:t>
      </w:r>
      <w:r w:rsidR="001517B2" w:rsidRPr="000466EE">
        <w:rPr>
          <w:rFonts w:ascii="Times New Roman" w:hAnsi="Times New Roman"/>
          <w:sz w:val="24"/>
          <w:szCs w:val="24"/>
        </w:rPr>
        <w:t>Delaware’s Good F</w:t>
      </w:r>
      <w:r w:rsidRPr="000466EE">
        <w:rPr>
          <w:rFonts w:ascii="Times New Roman" w:hAnsi="Times New Roman"/>
          <w:sz w:val="24"/>
          <w:szCs w:val="24"/>
        </w:rPr>
        <w:t>aith.  89 Cornell L. Rev. 456-495 (2004).</w:t>
      </w:r>
    </w:p>
    <w:p w:rsidR="00DB1935" w:rsidRPr="000466EE" w:rsidRDefault="00DB1935" w:rsidP="00DB1935">
      <w:pPr>
        <w:pStyle w:val="PlainText"/>
        <w:rPr>
          <w:rFonts w:ascii="Times New Roman" w:hAnsi="Times New Roman"/>
          <w:sz w:val="24"/>
          <w:szCs w:val="24"/>
        </w:rPr>
      </w:pPr>
    </w:p>
    <w:p w:rsidR="00DB1935" w:rsidRPr="000466EE" w:rsidRDefault="00DB1935" w:rsidP="00DB1935">
      <w:pPr>
        <w:pStyle w:val="PlainText"/>
        <w:jc w:val="both"/>
        <w:rPr>
          <w:rFonts w:ascii="Times New Roman" w:hAnsi="Times New Roman"/>
          <w:sz w:val="24"/>
          <w:szCs w:val="24"/>
        </w:rPr>
      </w:pPr>
      <w:r w:rsidRPr="000466EE">
        <w:rPr>
          <w:rFonts w:ascii="Times New Roman" w:hAnsi="Times New Roman"/>
          <w:b/>
          <w:sz w:val="24"/>
          <w:szCs w:val="24"/>
        </w:rPr>
        <w:t xml:space="preserve">Stout, Lynn A.  </w:t>
      </w:r>
      <w:r w:rsidR="001517B2" w:rsidRPr="000466EE">
        <w:rPr>
          <w:rFonts w:ascii="Times New Roman" w:hAnsi="Times New Roman"/>
          <w:sz w:val="24"/>
          <w:szCs w:val="24"/>
        </w:rPr>
        <w:t>The Mechanisms of Market I</w:t>
      </w:r>
      <w:r w:rsidRPr="000466EE">
        <w:rPr>
          <w:rFonts w:ascii="Times New Roman" w:hAnsi="Times New Roman"/>
          <w:sz w:val="24"/>
          <w:szCs w:val="24"/>
        </w:rPr>
        <w:t>neffici</w:t>
      </w:r>
      <w:r w:rsidR="001517B2" w:rsidRPr="000466EE">
        <w:rPr>
          <w:rFonts w:ascii="Times New Roman" w:hAnsi="Times New Roman"/>
          <w:sz w:val="24"/>
          <w:szCs w:val="24"/>
        </w:rPr>
        <w:t>ency: An Introduction to the N</w:t>
      </w:r>
      <w:r w:rsidRPr="000466EE">
        <w:rPr>
          <w:rFonts w:ascii="Times New Roman" w:hAnsi="Times New Roman"/>
          <w:sz w:val="24"/>
          <w:szCs w:val="24"/>
        </w:rPr>
        <w:t xml:space="preserve">ew </w:t>
      </w:r>
      <w:r w:rsidR="001517B2" w:rsidRPr="000466EE">
        <w:rPr>
          <w:rFonts w:ascii="Times New Roman" w:hAnsi="Times New Roman"/>
          <w:sz w:val="24"/>
          <w:szCs w:val="24"/>
        </w:rPr>
        <w:t>F</w:t>
      </w:r>
      <w:r w:rsidRPr="000466EE">
        <w:rPr>
          <w:rFonts w:ascii="Times New Roman" w:hAnsi="Times New Roman"/>
          <w:sz w:val="24"/>
          <w:szCs w:val="24"/>
        </w:rPr>
        <w:t>inance.  28 J. Corp. L. 635-669 (2003).</w:t>
      </w:r>
    </w:p>
    <w:p w:rsidR="00DB1935" w:rsidRPr="000466EE" w:rsidRDefault="00DB1935" w:rsidP="00DB1935">
      <w:pPr>
        <w:pStyle w:val="PlainText"/>
        <w:jc w:val="both"/>
        <w:rPr>
          <w:rFonts w:ascii="Times New Roman" w:eastAsia="MS Mincho" w:hAnsi="Times New Roman"/>
          <w:b/>
          <w:sz w:val="24"/>
          <w:szCs w:val="24"/>
        </w:rPr>
      </w:pPr>
    </w:p>
    <w:p w:rsidR="00DB1935" w:rsidRPr="000466EE" w:rsidRDefault="00DB1935" w:rsidP="00DB1935">
      <w:pPr>
        <w:pStyle w:val="PlainText"/>
        <w:jc w:val="both"/>
        <w:rPr>
          <w:rFonts w:ascii="Times New Roman" w:eastAsia="MS Mincho" w:hAnsi="Times New Roman"/>
          <w:sz w:val="24"/>
          <w:szCs w:val="24"/>
        </w:rPr>
      </w:pPr>
      <w:r w:rsidRPr="000466EE">
        <w:rPr>
          <w:rFonts w:ascii="Times New Roman" w:eastAsia="MS Mincho" w:hAnsi="Times New Roman"/>
          <w:b/>
          <w:sz w:val="24"/>
          <w:szCs w:val="24"/>
        </w:rPr>
        <w:t xml:space="preserve">Subramanian, Guhan.  </w:t>
      </w:r>
      <w:r w:rsidR="001517B2" w:rsidRPr="000466EE">
        <w:rPr>
          <w:rFonts w:ascii="Times New Roman" w:eastAsia="MS Mincho" w:hAnsi="Times New Roman"/>
          <w:sz w:val="24"/>
          <w:szCs w:val="24"/>
        </w:rPr>
        <w:t>Bargaining in the Shadow of Takeover D</w:t>
      </w:r>
      <w:r w:rsidRPr="000466EE">
        <w:rPr>
          <w:rFonts w:ascii="Times New Roman" w:eastAsia="MS Mincho" w:hAnsi="Times New Roman"/>
          <w:sz w:val="24"/>
          <w:szCs w:val="24"/>
        </w:rPr>
        <w:t>efenses.  113 Yale L.J. 621-686 (2003).</w:t>
      </w:r>
    </w:p>
    <w:p w:rsidR="00DB1935" w:rsidRPr="000466EE" w:rsidRDefault="00DB1935" w:rsidP="00DB1935">
      <w:pPr>
        <w:pStyle w:val="PlainText"/>
        <w:rPr>
          <w:rFonts w:ascii="Times New Roman" w:hAnsi="Times New Roman"/>
          <w:sz w:val="24"/>
          <w:szCs w:val="24"/>
        </w:rPr>
      </w:pPr>
    </w:p>
    <w:p w:rsidR="00DB1935" w:rsidRPr="000466EE" w:rsidRDefault="00DB1935" w:rsidP="00DB1935">
      <w:pPr>
        <w:pStyle w:val="HTMLPreformatted"/>
        <w:rPr>
          <w:rFonts w:ascii="Times New Roman" w:hAnsi="Times New Roman" w:cs="Times New Roman"/>
          <w:sz w:val="24"/>
          <w:szCs w:val="24"/>
        </w:rPr>
      </w:pPr>
      <w:r w:rsidRPr="000466EE">
        <w:rPr>
          <w:rFonts w:ascii="Times New Roman" w:hAnsi="Times New Roman" w:cs="Times New Roman"/>
          <w:b/>
          <w:sz w:val="24"/>
          <w:szCs w:val="24"/>
        </w:rPr>
        <w:t xml:space="preserve">Subramanian, Guhan.  </w:t>
      </w:r>
      <w:r w:rsidR="001517B2" w:rsidRPr="000466EE">
        <w:rPr>
          <w:rFonts w:ascii="Times New Roman" w:hAnsi="Times New Roman" w:cs="Times New Roman"/>
          <w:sz w:val="24"/>
          <w:szCs w:val="24"/>
        </w:rPr>
        <w:t>The Disappearing Delaware E</w:t>
      </w:r>
      <w:r w:rsidRPr="000466EE">
        <w:rPr>
          <w:rFonts w:ascii="Times New Roman" w:hAnsi="Times New Roman" w:cs="Times New Roman"/>
          <w:sz w:val="24"/>
          <w:szCs w:val="24"/>
        </w:rPr>
        <w:t>ffect.  20 J.L. Econ. &amp; Org. 32-59 (2004)</w:t>
      </w:r>
    </w:p>
    <w:p w:rsidR="00DB1935" w:rsidRPr="000466EE" w:rsidRDefault="00DB1935" w:rsidP="00DB1935">
      <w:pPr>
        <w:pStyle w:val="PlainText"/>
        <w:jc w:val="both"/>
        <w:rPr>
          <w:rFonts w:ascii="Times New Roman" w:hAnsi="Times New Roman"/>
          <w:sz w:val="24"/>
          <w:szCs w:val="24"/>
        </w:rPr>
      </w:pPr>
    </w:p>
    <w:p w:rsidR="00DB1935" w:rsidRPr="000466EE" w:rsidRDefault="00DB1935" w:rsidP="00DB1935">
      <w:pPr>
        <w:pStyle w:val="PlainText"/>
        <w:jc w:val="both"/>
        <w:rPr>
          <w:rFonts w:ascii="Times New Roman" w:hAnsi="Times New Roman"/>
          <w:sz w:val="24"/>
          <w:szCs w:val="24"/>
        </w:rPr>
      </w:pPr>
      <w:r w:rsidRPr="000466EE">
        <w:rPr>
          <w:rFonts w:ascii="Times New Roman" w:hAnsi="Times New Roman"/>
          <w:b/>
          <w:sz w:val="24"/>
          <w:szCs w:val="24"/>
        </w:rPr>
        <w:t xml:space="preserve">Thompson, Robert B. and Randall S. Thomas.  </w:t>
      </w:r>
      <w:r w:rsidR="001517B2" w:rsidRPr="000466EE">
        <w:rPr>
          <w:rFonts w:ascii="Times New Roman" w:hAnsi="Times New Roman"/>
          <w:sz w:val="24"/>
          <w:szCs w:val="24"/>
        </w:rPr>
        <w:t>The New Look of Shareholder Litigation: Acquisition-Oriented Class A</w:t>
      </w:r>
      <w:r w:rsidRPr="000466EE">
        <w:rPr>
          <w:rFonts w:ascii="Times New Roman" w:hAnsi="Times New Roman"/>
          <w:sz w:val="24"/>
          <w:szCs w:val="24"/>
        </w:rPr>
        <w:t>ctions.  57 Vand. L. Rev. 133-209 (2004).</w:t>
      </w:r>
    </w:p>
    <w:p w:rsidR="00EF4596" w:rsidRPr="000466EE" w:rsidRDefault="00EF4596" w:rsidP="00EF4596">
      <w:pPr>
        <w:tabs>
          <w:tab w:val="left" w:pos="720"/>
        </w:tabs>
      </w:pPr>
    </w:p>
    <w:p w:rsidR="00EF4596" w:rsidRPr="000466EE" w:rsidRDefault="00EF4596" w:rsidP="00EF4596">
      <w:pPr>
        <w:tabs>
          <w:tab w:val="left" w:pos="720"/>
        </w:tabs>
        <w:rPr>
          <w:sz w:val="22"/>
          <w:szCs w:val="22"/>
        </w:rPr>
      </w:pPr>
    </w:p>
    <w:p w:rsidR="00EF4596" w:rsidRPr="000466EE" w:rsidRDefault="00EF4596" w:rsidP="00EF4596">
      <w:pPr>
        <w:tabs>
          <w:tab w:val="left" w:pos="720"/>
        </w:tabs>
        <w:rPr>
          <w:sz w:val="22"/>
          <w:szCs w:val="22"/>
        </w:rPr>
      </w:pPr>
    </w:p>
    <w:p w:rsidR="00351000" w:rsidRDefault="00351000">
      <w:pPr>
        <w:rPr>
          <w:sz w:val="22"/>
          <w:szCs w:val="22"/>
        </w:rPr>
      </w:pPr>
      <w:r>
        <w:rPr>
          <w:sz w:val="22"/>
          <w:szCs w:val="22"/>
        </w:rPr>
        <w:br w:type="page"/>
      </w:r>
    </w:p>
    <w:p w:rsidR="00EF4596" w:rsidRPr="000466EE" w:rsidRDefault="00EF4596" w:rsidP="00EF4596">
      <w:pPr>
        <w:tabs>
          <w:tab w:val="left" w:pos="720"/>
        </w:tabs>
        <w:rPr>
          <w:sz w:val="22"/>
          <w:szCs w:val="22"/>
        </w:rPr>
      </w:pPr>
    </w:p>
    <w:p w:rsidR="00EF4596" w:rsidRPr="000466EE" w:rsidRDefault="00EF4596" w:rsidP="00EF4596">
      <w:pPr>
        <w:tabs>
          <w:tab w:val="left" w:pos="720"/>
        </w:tabs>
        <w:rPr>
          <w:sz w:val="22"/>
          <w:szCs w:val="22"/>
        </w:rPr>
      </w:pPr>
    </w:p>
    <w:p w:rsidR="00A26CD2" w:rsidRPr="000466EE" w:rsidRDefault="00A26CD2" w:rsidP="00A26CD2">
      <w:pPr>
        <w:pStyle w:val="Title"/>
        <w:rPr>
          <w:sz w:val="32"/>
        </w:rPr>
      </w:pPr>
      <w:r w:rsidRPr="000466EE">
        <w:rPr>
          <w:sz w:val="32"/>
        </w:rPr>
        <w:t>The Top 10 Corporate and Securities Articles of 2005</w:t>
      </w:r>
    </w:p>
    <w:p w:rsidR="00A26CD2" w:rsidRPr="000466EE" w:rsidRDefault="00A26CD2" w:rsidP="00A26CD2">
      <w:pPr>
        <w:jc w:val="center"/>
        <w:rPr>
          <w:b/>
          <w:bCs/>
          <w:sz w:val="22"/>
        </w:rPr>
      </w:pPr>
    </w:p>
    <w:p w:rsidR="00A26CD2" w:rsidRPr="000466EE" w:rsidRDefault="00A26CD2" w:rsidP="00A26CD2">
      <w:pPr>
        <w:pStyle w:val="BodyText"/>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11 on this year’s list.)  Teachers in corporate and securities law were asked to select the best corporate and securities articles from a list of articles published during 2005.  Because of the vagaries of publication, indexing, and mailing, some articles published in 2005 have a 2004 date, and not all articles containing a 2005 date were published in time to be included in this year’s list.</w:t>
      </w:r>
    </w:p>
    <w:p w:rsidR="00A26CD2" w:rsidRPr="000466EE" w:rsidRDefault="00A26CD2" w:rsidP="00A26CD2">
      <w:pPr>
        <w:tabs>
          <w:tab w:val="left" w:pos="720"/>
        </w:tabs>
      </w:pPr>
    </w:p>
    <w:p w:rsidR="00A26CD2" w:rsidRPr="000466EE" w:rsidRDefault="00A26CD2" w:rsidP="00A26CD2">
      <w:pPr>
        <w:tabs>
          <w:tab w:val="left" w:pos="720"/>
        </w:tabs>
      </w:pPr>
      <w:r w:rsidRPr="000466EE">
        <w:t xml:space="preserve">The articles, listed in alphabetical order of the initial author, are: </w:t>
      </w:r>
    </w:p>
    <w:p w:rsidR="00A26CD2" w:rsidRPr="000466EE" w:rsidRDefault="00A26CD2" w:rsidP="00A26CD2">
      <w:pPr>
        <w:tabs>
          <w:tab w:val="left" w:pos="720"/>
        </w:tabs>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Bebchuk, Lucian Arye</w:t>
      </w:r>
      <w:r w:rsidR="008A4AF8" w:rsidRPr="000466EE">
        <w:rPr>
          <w:rFonts w:cs="Times New Roman"/>
          <w:sz w:val="24"/>
        </w:rPr>
        <w:t>.  The Case for Increasing Shareholder P</w:t>
      </w:r>
      <w:r w:rsidRPr="000466EE">
        <w:rPr>
          <w:rFonts w:cs="Times New Roman"/>
          <w:sz w:val="24"/>
        </w:rPr>
        <w:t>ower.  118 Harv. L. Rev. 833-914 (2005).</w:t>
      </w:r>
    </w:p>
    <w:p w:rsidR="00A26CD2" w:rsidRPr="000466EE" w:rsidRDefault="00A26CD2" w:rsidP="00A26CD2">
      <w:pPr>
        <w:pStyle w:val="RBTnumbered"/>
        <w:numPr>
          <w:ilvl w:val="0"/>
          <w:numId w:val="0"/>
        </w:numPr>
        <w:spacing w:after="0"/>
        <w:rPr>
          <w:rFonts w:cs="Times New Roman"/>
          <w:b/>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Bratton, William W</w:t>
      </w:r>
      <w:r w:rsidR="008A4AF8" w:rsidRPr="000466EE">
        <w:rPr>
          <w:rFonts w:cs="Times New Roman"/>
          <w:sz w:val="24"/>
        </w:rPr>
        <w:t>.  The N</w:t>
      </w:r>
      <w:r w:rsidRPr="000466EE">
        <w:rPr>
          <w:rFonts w:cs="Times New Roman"/>
          <w:sz w:val="24"/>
        </w:rPr>
        <w:t xml:space="preserve">ew </w:t>
      </w:r>
      <w:r w:rsidR="008A4AF8" w:rsidRPr="000466EE">
        <w:rPr>
          <w:rFonts w:cs="Times New Roman"/>
          <w:sz w:val="24"/>
        </w:rPr>
        <w:t>D</w:t>
      </w:r>
      <w:r w:rsidRPr="000466EE">
        <w:rPr>
          <w:rFonts w:cs="Times New Roman"/>
          <w:sz w:val="24"/>
        </w:rPr>
        <w:t xml:space="preserve">ividend </w:t>
      </w:r>
      <w:r w:rsidR="008A4AF8" w:rsidRPr="000466EE">
        <w:rPr>
          <w:rFonts w:cs="Times New Roman"/>
          <w:sz w:val="24"/>
        </w:rPr>
        <w:t>P</w:t>
      </w:r>
      <w:r w:rsidRPr="000466EE">
        <w:rPr>
          <w:rFonts w:cs="Times New Roman"/>
          <w:sz w:val="24"/>
        </w:rPr>
        <w:t>uzzle.  93 Geo. L.J. 845-895 (2005).</w:t>
      </w:r>
    </w:p>
    <w:p w:rsidR="00A26CD2" w:rsidRPr="000466EE" w:rsidRDefault="00A26CD2" w:rsidP="00A26CD2">
      <w:pPr>
        <w:pStyle w:val="RBTnumbered"/>
        <w:numPr>
          <w:ilvl w:val="0"/>
          <w:numId w:val="0"/>
        </w:numPr>
        <w:spacing w:after="0"/>
        <w:rPr>
          <w:rFonts w:cs="Times New Roman"/>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Elhauge, Einer</w:t>
      </w:r>
      <w:r w:rsidR="008A4AF8" w:rsidRPr="000466EE">
        <w:rPr>
          <w:rFonts w:cs="Times New Roman"/>
          <w:sz w:val="24"/>
        </w:rPr>
        <w:t>.  Sacrificing Corporate Profits in the Public I</w:t>
      </w:r>
      <w:r w:rsidRPr="000466EE">
        <w:rPr>
          <w:rFonts w:cs="Times New Roman"/>
          <w:sz w:val="24"/>
        </w:rPr>
        <w:t>nterest.  80 N.Y.U. L. Rev. 733-869 (2005).</w:t>
      </w:r>
    </w:p>
    <w:p w:rsidR="00A26CD2" w:rsidRPr="000466EE" w:rsidRDefault="00A26CD2" w:rsidP="00A26CD2">
      <w:pPr>
        <w:pStyle w:val="RBTnumbered"/>
        <w:numPr>
          <w:ilvl w:val="0"/>
          <w:numId w:val="0"/>
        </w:numPr>
        <w:spacing w:after="0"/>
        <w:rPr>
          <w:rFonts w:cs="Times New Roman"/>
          <w:b/>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Johnson, Lyman P.Q</w:t>
      </w:r>
      <w:r w:rsidR="008A4AF8" w:rsidRPr="000466EE">
        <w:rPr>
          <w:rFonts w:cs="Times New Roman"/>
          <w:sz w:val="24"/>
        </w:rPr>
        <w:t>.  Corporate Officers and the Business Judgment R</w:t>
      </w:r>
      <w:r w:rsidRPr="000466EE">
        <w:rPr>
          <w:rFonts w:cs="Times New Roman"/>
          <w:sz w:val="24"/>
        </w:rPr>
        <w:t>ule.  60 Bus. Law. 439-469 (2005).</w:t>
      </w:r>
    </w:p>
    <w:p w:rsidR="00A26CD2" w:rsidRPr="000466EE" w:rsidRDefault="00A26CD2" w:rsidP="00A26CD2">
      <w:pPr>
        <w:pStyle w:val="RBTnumbered"/>
        <w:numPr>
          <w:ilvl w:val="0"/>
          <w:numId w:val="0"/>
        </w:numPr>
        <w:spacing w:after="0"/>
        <w:rPr>
          <w:rFonts w:cs="Times New Roman"/>
          <w:b/>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Milhaupt, Curtis J</w:t>
      </w:r>
      <w:r w:rsidR="008A4AF8" w:rsidRPr="000466EE">
        <w:rPr>
          <w:rFonts w:cs="Times New Roman"/>
          <w:sz w:val="24"/>
        </w:rPr>
        <w:t>.  In the Shadow of Delaware?  The Rise of Hostile T</w:t>
      </w:r>
      <w:r w:rsidRPr="000466EE">
        <w:rPr>
          <w:rFonts w:cs="Times New Roman"/>
          <w:sz w:val="24"/>
        </w:rPr>
        <w:t>akeovers in Japan.  105 Colum. L. Rev. 2171-2216 (2005).</w:t>
      </w:r>
    </w:p>
    <w:p w:rsidR="00A26CD2" w:rsidRPr="000466EE" w:rsidRDefault="00A26CD2" w:rsidP="00A26CD2">
      <w:pPr>
        <w:pStyle w:val="RBTnumbered"/>
        <w:numPr>
          <w:ilvl w:val="0"/>
          <w:numId w:val="0"/>
        </w:numPr>
        <w:spacing w:after="0"/>
        <w:rPr>
          <w:rFonts w:cs="Times New Roman"/>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Ribstein, Larry E</w:t>
      </w:r>
      <w:r w:rsidR="008A4AF8" w:rsidRPr="000466EE">
        <w:rPr>
          <w:rFonts w:cs="Times New Roman"/>
          <w:sz w:val="24"/>
        </w:rPr>
        <w:t>.  Are Partners F</w:t>
      </w:r>
      <w:r w:rsidRPr="000466EE">
        <w:rPr>
          <w:rFonts w:cs="Times New Roman"/>
          <w:sz w:val="24"/>
        </w:rPr>
        <w:t xml:space="preserve">iduciaries?  2005 U. Ill. L. Rev. 209-251. </w:t>
      </w:r>
    </w:p>
    <w:p w:rsidR="00A26CD2" w:rsidRPr="000466EE" w:rsidRDefault="00A26CD2" w:rsidP="00A26CD2">
      <w:pPr>
        <w:pStyle w:val="RBTnumbered"/>
        <w:numPr>
          <w:ilvl w:val="0"/>
          <w:numId w:val="0"/>
        </w:numPr>
        <w:spacing w:after="0"/>
        <w:rPr>
          <w:rFonts w:cs="Times New Roman"/>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Roe, Mark J</w:t>
      </w:r>
      <w:r w:rsidR="008A4AF8" w:rsidRPr="000466EE">
        <w:rPr>
          <w:rFonts w:cs="Times New Roman"/>
          <w:sz w:val="24"/>
        </w:rPr>
        <w:t>.  Delaware’s P</w:t>
      </w:r>
      <w:r w:rsidRPr="000466EE">
        <w:rPr>
          <w:rFonts w:cs="Times New Roman"/>
          <w:sz w:val="24"/>
        </w:rPr>
        <w:t>olitics.  118 Harv. L. Rev. 2491-2543 (2005).</w:t>
      </w:r>
    </w:p>
    <w:p w:rsidR="00A26CD2" w:rsidRPr="000466EE" w:rsidRDefault="00A26CD2" w:rsidP="00A26CD2"/>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Romano, Roberta</w:t>
      </w:r>
      <w:r w:rsidRPr="000466EE">
        <w:rPr>
          <w:rFonts w:cs="Times New Roman"/>
          <w:sz w:val="24"/>
        </w:rPr>
        <w:t xml:space="preserve">.  </w:t>
      </w:r>
      <w:r w:rsidR="008A4AF8" w:rsidRPr="000466EE">
        <w:rPr>
          <w:rFonts w:cs="Times New Roman"/>
          <w:sz w:val="24"/>
        </w:rPr>
        <w:t>The Sarbanes-Oxley Act and the Making of Quack Corporate G</w:t>
      </w:r>
      <w:r w:rsidRPr="000466EE">
        <w:rPr>
          <w:rFonts w:cs="Times New Roman"/>
          <w:sz w:val="24"/>
        </w:rPr>
        <w:t>overnance.  114 Yale L.J. 1521-1611 (2005).</w:t>
      </w:r>
    </w:p>
    <w:p w:rsidR="00A26CD2" w:rsidRPr="000466EE" w:rsidRDefault="00A26CD2" w:rsidP="00A26CD2">
      <w:pPr>
        <w:pStyle w:val="RBTnumbered"/>
        <w:numPr>
          <w:ilvl w:val="0"/>
          <w:numId w:val="0"/>
        </w:numPr>
        <w:spacing w:after="0"/>
        <w:rPr>
          <w:rFonts w:cs="Times New Roman"/>
          <w:b/>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Subramanian, Guhan</w:t>
      </w:r>
      <w:r w:rsidR="008A4AF8" w:rsidRPr="000466EE">
        <w:rPr>
          <w:rFonts w:cs="Times New Roman"/>
          <w:sz w:val="24"/>
        </w:rPr>
        <w:t>.  Fixing F</w:t>
      </w:r>
      <w:r w:rsidRPr="000466EE">
        <w:rPr>
          <w:rFonts w:cs="Times New Roman"/>
          <w:sz w:val="24"/>
        </w:rPr>
        <w:t>reezeouts.  115 Yale L.J. 2-70 (2005).</w:t>
      </w:r>
    </w:p>
    <w:p w:rsidR="00A26CD2" w:rsidRPr="000466EE" w:rsidRDefault="00A26CD2" w:rsidP="00A26CD2">
      <w:pPr>
        <w:pStyle w:val="RBTnumbered"/>
        <w:numPr>
          <w:ilvl w:val="0"/>
          <w:numId w:val="0"/>
        </w:numPr>
        <w:spacing w:after="0"/>
        <w:rPr>
          <w:rFonts w:cs="Times New Roman"/>
          <w:sz w:val="24"/>
        </w:rPr>
      </w:pPr>
    </w:p>
    <w:p w:rsidR="00A26CD2" w:rsidRPr="000466EE" w:rsidRDefault="00A26CD2" w:rsidP="00A26CD2">
      <w:pPr>
        <w:pStyle w:val="RBTnumbered"/>
        <w:numPr>
          <w:ilvl w:val="0"/>
          <w:numId w:val="0"/>
        </w:numPr>
        <w:spacing w:after="0"/>
        <w:rPr>
          <w:rFonts w:cs="Times New Roman"/>
          <w:sz w:val="24"/>
        </w:rPr>
      </w:pPr>
      <w:r w:rsidRPr="000466EE">
        <w:rPr>
          <w:rFonts w:cs="Times New Roman"/>
          <w:b/>
          <w:sz w:val="24"/>
        </w:rPr>
        <w:t>Thompson, Robert B. and Randall S. Thomas</w:t>
      </w:r>
      <w:r w:rsidR="008A4AF8" w:rsidRPr="000466EE">
        <w:rPr>
          <w:rFonts w:cs="Times New Roman"/>
          <w:sz w:val="24"/>
        </w:rPr>
        <w:t>.  The Public and Private Faces of Derivative L</w:t>
      </w:r>
      <w:r w:rsidRPr="000466EE">
        <w:rPr>
          <w:rFonts w:cs="Times New Roman"/>
          <w:sz w:val="24"/>
        </w:rPr>
        <w:t>awsuits.  57 Vand. L. Rev. 1747-1793 (2004).</w:t>
      </w:r>
    </w:p>
    <w:p w:rsidR="00A26CD2" w:rsidRPr="000466EE" w:rsidRDefault="00A26CD2" w:rsidP="00A26CD2">
      <w:pPr>
        <w:tabs>
          <w:tab w:val="left" w:pos="720"/>
        </w:tabs>
      </w:pPr>
    </w:p>
    <w:p w:rsidR="00EF4596" w:rsidRPr="000466EE" w:rsidRDefault="00A26CD2" w:rsidP="00A26CD2">
      <w:pPr>
        <w:tabs>
          <w:tab w:val="left" w:pos="720"/>
        </w:tabs>
      </w:pPr>
      <w:r w:rsidRPr="000466EE">
        <w:rPr>
          <w:b/>
        </w:rPr>
        <w:t>Weiss, Elliott J. and Lawrence J. White</w:t>
      </w:r>
      <w:r w:rsidR="008A4AF8" w:rsidRPr="000466EE">
        <w:t>.  File Early, then Free Ride:  How Delaware Law (Mis) Shapes Shareholder Class A</w:t>
      </w:r>
      <w:r w:rsidRPr="000466EE">
        <w:t>ctions.  57 Vand. L. Rev. 1797-1881 (2004).</w:t>
      </w: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26CD2">
      <w:pPr>
        <w:tabs>
          <w:tab w:val="left" w:pos="720"/>
        </w:tabs>
      </w:pPr>
    </w:p>
    <w:p w:rsidR="00A93875" w:rsidRPr="000466EE" w:rsidRDefault="00A93875" w:rsidP="00A93875">
      <w:pPr>
        <w:pStyle w:val="Title"/>
        <w:rPr>
          <w:sz w:val="32"/>
        </w:rPr>
      </w:pPr>
      <w:r w:rsidRPr="000466EE">
        <w:rPr>
          <w:sz w:val="32"/>
        </w:rPr>
        <w:lastRenderedPageBreak/>
        <w:t>The Top 10 Corporate and Securities Articles of 2006</w:t>
      </w:r>
    </w:p>
    <w:p w:rsidR="00A93875" w:rsidRPr="000466EE" w:rsidRDefault="00A93875" w:rsidP="00A93875">
      <w:pPr>
        <w:jc w:val="center"/>
        <w:rPr>
          <w:b/>
          <w:bCs/>
          <w:sz w:val="22"/>
        </w:rPr>
      </w:pPr>
    </w:p>
    <w:p w:rsidR="00A93875" w:rsidRPr="000466EE" w:rsidRDefault="00A93875" w:rsidP="00A93875">
      <w:pPr>
        <w:pStyle w:val="BodyText"/>
      </w:pPr>
      <w:r w:rsidRPr="000466EE">
        <w:t xml:space="preserve">The </w:t>
      </w:r>
      <w:r w:rsidRPr="000466EE">
        <w:rPr>
          <w:i/>
          <w:iCs/>
        </w:rPr>
        <w:t>Corporate Practice Commentator</w:t>
      </w:r>
      <w:r w:rsidRPr="000466EE">
        <w:t xml:space="preserve"> is pleased to announce the results of its annual poll of the 10 best corporate and securities articles.  (Because of ties there are 12 on this year’s list.)  Teachers in corporate and securities law were asked to select the best corporate and securities articles from a list of articles published during 2006.  Because of the vagaries of publication, indexing, and mailing, some articles published in 2006 have a 2005 date, and not all articles containing a 2006 date were published and indexed in time to be included in this year’s list.</w:t>
      </w:r>
    </w:p>
    <w:p w:rsidR="00A93875" w:rsidRPr="000466EE" w:rsidRDefault="00A93875" w:rsidP="00A93875">
      <w:pPr>
        <w:tabs>
          <w:tab w:val="left" w:pos="720"/>
        </w:tabs>
      </w:pPr>
    </w:p>
    <w:p w:rsidR="00A93875" w:rsidRPr="000466EE" w:rsidRDefault="00A93875" w:rsidP="00A93875">
      <w:pPr>
        <w:tabs>
          <w:tab w:val="left" w:pos="720"/>
        </w:tabs>
      </w:pPr>
      <w:r w:rsidRPr="000466EE">
        <w:t xml:space="preserve">The articles, listed in alphabetical order of the initial author, are: </w:t>
      </w:r>
    </w:p>
    <w:p w:rsidR="00A93875" w:rsidRPr="000466EE" w:rsidRDefault="00A93875" w:rsidP="00A93875">
      <w:pPr>
        <w:pStyle w:val="PlainText"/>
        <w:tabs>
          <w:tab w:val="left" w:pos="288"/>
          <w:tab w:val="left" w:pos="576"/>
          <w:tab w:val="left" w:pos="864"/>
          <w:tab w:val="left" w:pos="1152"/>
        </w:tabs>
        <w:rPr>
          <w:rFonts w:ascii="Times New Roman" w:hAnsi="Times New Roman"/>
          <w:b/>
          <w:sz w:val="24"/>
          <w:szCs w:val="24"/>
        </w:rPr>
      </w:pPr>
    </w:p>
    <w:p w:rsidR="00A93875" w:rsidRPr="000466EE" w:rsidRDefault="00A93875" w:rsidP="00A93875">
      <w:pPr>
        <w:pStyle w:val="PlainText"/>
        <w:tabs>
          <w:tab w:val="left" w:pos="288"/>
          <w:tab w:val="left" w:pos="576"/>
          <w:tab w:val="left" w:pos="864"/>
          <w:tab w:val="left" w:pos="1152"/>
        </w:tabs>
        <w:rPr>
          <w:rFonts w:ascii="Times New Roman" w:hAnsi="Times New Roman"/>
          <w:b/>
          <w:sz w:val="24"/>
          <w:szCs w:val="24"/>
        </w:rPr>
      </w:pPr>
      <w:r w:rsidRPr="000466EE">
        <w:rPr>
          <w:rFonts w:ascii="Times New Roman" w:hAnsi="Times New Roman"/>
          <w:b/>
          <w:sz w:val="24"/>
          <w:szCs w:val="24"/>
        </w:rPr>
        <w:t>Bainbridge, Stephen M</w:t>
      </w:r>
      <w:r w:rsidRPr="000466EE">
        <w:rPr>
          <w:rFonts w:ascii="Times New Roman" w:hAnsi="Times New Roman"/>
          <w:sz w:val="24"/>
          <w:szCs w:val="24"/>
        </w:rPr>
        <w:t>.  Director Primacy and Shareholder Disempowerment</w:t>
      </w:r>
      <w:r w:rsidRPr="000466EE">
        <w:rPr>
          <w:rFonts w:ascii="Times New Roman" w:hAnsi="Times New Roman"/>
          <w:i/>
          <w:sz w:val="24"/>
          <w:szCs w:val="24"/>
        </w:rPr>
        <w:t>.</w:t>
      </w:r>
      <w:r w:rsidRPr="000466EE">
        <w:rPr>
          <w:rFonts w:ascii="Times New Roman" w:hAnsi="Times New Roman"/>
          <w:sz w:val="24"/>
          <w:szCs w:val="24"/>
        </w:rPr>
        <w:t xml:space="preserve">  119 Harv. L. Rev. 1735-1758 (2006).</w:t>
      </w:r>
    </w:p>
    <w:p w:rsidR="00A93875" w:rsidRPr="000466EE" w:rsidRDefault="00A93875" w:rsidP="00A93875">
      <w:pPr>
        <w:pStyle w:val="PlainText"/>
        <w:tabs>
          <w:tab w:val="left" w:pos="288"/>
          <w:tab w:val="left" w:pos="576"/>
          <w:tab w:val="left" w:pos="864"/>
          <w:tab w:val="left" w:pos="1152"/>
        </w:tabs>
        <w:rPr>
          <w:rFonts w:ascii="Times New Roman" w:hAnsi="Times New Roman"/>
          <w:b/>
          <w:sz w:val="24"/>
          <w:szCs w:val="24"/>
        </w:rPr>
      </w:pPr>
    </w:p>
    <w:p w:rsidR="00A93875" w:rsidRPr="000466EE" w:rsidRDefault="00A93875" w:rsidP="00A93875">
      <w:pPr>
        <w:pStyle w:val="PlainText"/>
        <w:tabs>
          <w:tab w:val="left" w:pos="288"/>
          <w:tab w:val="left" w:pos="576"/>
          <w:tab w:val="left" w:pos="864"/>
          <w:tab w:val="left" w:pos="1152"/>
        </w:tabs>
        <w:rPr>
          <w:rFonts w:ascii="Times New Roman" w:hAnsi="Times New Roman"/>
          <w:sz w:val="24"/>
          <w:szCs w:val="24"/>
        </w:rPr>
      </w:pPr>
      <w:r w:rsidRPr="000466EE">
        <w:rPr>
          <w:rFonts w:ascii="Times New Roman" w:hAnsi="Times New Roman"/>
          <w:b/>
          <w:sz w:val="24"/>
          <w:szCs w:val="24"/>
        </w:rPr>
        <w:t>Bebchuk, Lucian A</w:t>
      </w:r>
      <w:r w:rsidRPr="000466EE">
        <w:rPr>
          <w:rFonts w:ascii="Times New Roman" w:hAnsi="Times New Roman"/>
          <w:sz w:val="24"/>
          <w:szCs w:val="24"/>
        </w:rPr>
        <w:t>.  Letting Shareholders Set the Rules</w:t>
      </w:r>
      <w:r w:rsidRPr="000466EE">
        <w:rPr>
          <w:rFonts w:ascii="Times New Roman" w:hAnsi="Times New Roman"/>
          <w:i/>
          <w:sz w:val="24"/>
          <w:szCs w:val="24"/>
        </w:rPr>
        <w:t>.</w:t>
      </w:r>
      <w:r w:rsidRPr="000466EE">
        <w:rPr>
          <w:rFonts w:ascii="Times New Roman" w:hAnsi="Times New Roman"/>
          <w:sz w:val="24"/>
          <w:szCs w:val="24"/>
        </w:rPr>
        <w:t xml:space="preserve">  119 Harv. L. Rev. 1784-1813 (2006).</w:t>
      </w:r>
    </w:p>
    <w:p w:rsidR="00A93875" w:rsidRPr="000466EE" w:rsidRDefault="00A93875" w:rsidP="00A93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rsidR="00A93875" w:rsidRPr="000466EE" w:rsidRDefault="00A93875" w:rsidP="00A93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0466EE">
        <w:rPr>
          <w:rFonts w:ascii="Times New Roman" w:hAnsi="Times New Roman" w:cs="Times New Roman"/>
          <w:b/>
          <w:sz w:val="24"/>
          <w:szCs w:val="24"/>
        </w:rPr>
        <w:t>Black, Bernard, Brian Cheffins and Michael Klausner</w:t>
      </w:r>
      <w:r w:rsidRPr="000466EE">
        <w:rPr>
          <w:rFonts w:ascii="Times New Roman" w:hAnsi="Times New Roman" w:cs="Times New Roman"/>
          <w:sz w:val="24"/>
          <w:szCs w:val="24"/>
        </w:rPr>
        <w:t>.  Outside Director Liability</w:t>
      </w:r>
      <w:r w:rsidRPr="000466EE">
        <w:rPr>
          <w:rFonts w:ascii="Times New Roman" w:hAnsi="Times New Roman" w:cs="Times New Roman"/>
          <w:i/>
          <w:sz w:val="24"/>
          <w:szCs w:val="24"/>
        </w:rPr>
        <w:t>.</w:t>
      </w:r>
      <w:r w:rsidRPr="000466EE">
        <w:rPr>
          <w:rFonts w:ascii="Times New Roman" w:hAnsi="Times New Roman" w:cs="Times New Roman"/>
          <w:sz w:val="24"/>
          <w:szCs w:val="24"/>
        </w:rPr>
        <w:t xml:space="preserve">  58 Stan. L. Rev. 1055-1159 (2006).</w:t>
      </w:r>
    </w:p>
    <w:p w:rsidR="00A93875" w:rsidRPr="000466EE" w:rsidRDefault="00A93875" w:rsidP="00A93875">
      <w:pPr>
        <w:rPr>
          <w:b/>
        </w:rPr>
      </w:pPr>
    </w:p>
    <w:p w:rsidR="00A93875" w:rsidRPr="000466EE" w:rsidRDefault="00A93875" w:rsidP="00A93875">
      <w:r w:rsidRPr="000466EE">
        <w:rPr>
          <w:b/>
        </w:rPr>
        <w:t>Choi, Stephen J., Jill E. Fisch and A.C. Pritchard</w:t>
      </w:r>
      <w:r w:rsidRPr="000466EE">
        <w:t>.  Do Institutions Matter?  The Impact of the Lead Plaintiff Provision of the Private Securities Litigation Reform Act</w:t>
      </w:r>
      <w:r w:rsidRPr="000466EE">
        <w:rPr>
          <w:i/>
        </w:rPr>
        <w:t xml:space="preserve">. </w:t>
      </w:r>
      <w:r w:rsidRPr="000466EE">
        <w:t xml:space="preserve"> 83 Wash. U. L.Q. 869-905 (2005). </w:t>
      </w:r>
    </w:p>
    <w:p w:rsidR="00A93875" w:rsidRPr="000466EE" w:rsidRDefault="00A93875" w:rsidP="00A93875">
      <w:pPr>
        <w:pStyle w:val="PlainText"/>
        <w:rPr>
          <w:rFonts w:ascii="Times New Roman" w:hAnsi="Times New Roman"/>
          <w:b/>
          <w:sz w:val="24"/>
          <w:szCs w:val="24"/>
        </w:rPr>
      </w:pPr>
    </w:p>
    <w:p w:rsidR="00A93875" w:rsidRPr="000466EE" w:rsidRDefault="00A93875" w:rsidP="00A93875">
      <w:pPr>
        <w:pStyle w:val="PlainText"/>
        <w:rPr>
          <w:rFonts w:ascii="Times New Roman" w:hAnsi="Times New Roman"/>
          <w:sz w:val="24"/>
          <w:szCs w:val="24"/>
        </w:rPr>
      </w:pPr>
      <w:r w:rsidRPr="000466EE">
        <w:rPr>
          <w:rFonts w:ascii="Times New Roman" w:hAnsi="Times New Roman"/>
          <w:b/>
          <w:sz w:val="24"/>
          <w:szCs w:val="24"/>
        </w:rPr>
        <w:t>Cox, James D. and Randall S. Thomas</w:t>
      </w:r>
      <w:r w:rsidRPr="000466EE">
        <w:rPr>
          <w:rFonts w:ascii="Times New Roman" w:hAnsi="Times New Roman"/>
          <w:sz w:val="24"/>
          <w:szCs w:val="24"/>
        </w:rPr>
        <w:t>.  Letting Billions Slip Through Your Fingers:  Empirical Evidence and Legal Implications of the Failure of Financial Institutions to Participate in Securities Class Action Settlements.  58 Stan. L. Rev. 411-454 (2005).</w:t>
      </w:r>
    </w:p>
    <w:p w:rsidR="00A93875" w:rsidRPr="000466EE" w:rsidRDefault="00A93875" w:rsidP="00A93875">
      <w:pPr>
        <w:pStyle w:val="PlainText"/>
        <w:rPr>
          <w:rFonts w:ascii="Times New Roman" w:hAnsi="Times New Roman"/>
          <w:b/>
          <w:sz w:val="24"/>
          <w:szCs w:val="24"/>
        </w:rPr>
      </w:pPr>
    </w:p>
    <w:p w:rsidR="00A93875" w:rsidRPr="000466EE" w:rsidRDefault="00A93875" w:rsidP="00A93875">
      <w:pPr>
        <w:pStyle w:val="PlainText"/>
        <w:rPr>
          <w:rFonts w:ascii="Times New Roman" w:hAnsi="Times New Roman"/>
          <w:sz w:val="24"/>
          <w:szCs w:val="24"/>
        </w:rPr>
      </w:pPr>
      <w:r w:rsidRPr="000466EE">
        <w:rPr>
          <w:rFonts w:ascii="Times New Roman" w:hAnsi="Times New Roman"/>
          <w:b/>
          <w:sz w:val="24"/>
          <w:szCs w:val="24"/>
        </w:rPr>
        <w:t>Gilson, Ronald J</w:t>
      </w:r>
      <w:r w:rsidRPr="000466EE">
        <w:rPr>
          <w:rFonts w:ascii="Times New Roman" w:hAnsi="Times New Roman"/>
          <w:sz w:val="24"/>
          <w:szCs w:val="24"/>
        </w:rPr>
        <w:t>.  Controlling Shareholders and Corporate Governance:  Complicating the Comparative Taxonomy.  119 Harv. L. Rev. 1641-1679 (2006).</w:t>
      </w:r>
    </w:p>
    <w:p w:rsidR="00A93875" w:rsidRPr="000466EE" w:rsidRDefault="00A93875" w:rsidP="00A93875">
      <w:pPr>
        <w:pStyle w:val="CPCNumberedItem"/>
        <w:numPr>
          <w:ilvl w:val="0"/>
          <w:numId w:val="0"/>
        </w:numPr>
        <w:spacing w:before="0"/>
        <w:rPr>
          <w:b/>
          <w:sz w:val="24"/>
          <w:szCs w:val="24"/>
        </w:rPr>
      </w:pPr>
    </w:p>
    <w:p w:rsidR="00A93875" w:rsidRPr="000466EE" w:rsidRDefault="00A93875" w:rsidP="00A93875">
      <w:pPr>
        <w:pStyle w:val="CPCNumberedItem"/>
        <w:numPr>
          <w:ilvl w:val="0"/>
          <w:numId w:val="0"/>
        </w:numPr>
        <w:spacing w:before="0"/>
        <w:rPr>
          <w:sz w:val="24"/>
          <w:szCs w:val="24"/>
        </w:rPr>
      </w:pPr>
      <w:r w:rsidRPr="000466EE">
        <w:rPr>
          <w:b/>
          <w:sz w:val="24"/>
          <w:szCs w:val="24"/>
        </w:rPr>
        <w:t>Goshen, Zohar and Gideon Parchomovsky</w:t>
      </w:r>
      <w:r w:rsidRPr="000466EE">
        <w:rPr>
          <w:sz w:val="24"/>
          <w:szCs w:val="24"/>
        </w:rPr>
        <w:t>.  The Essential Role of Securities Regulation</w:t>
      </w:r>
      <w:r w:rsidRPr="000466EE">
        <w:rPr>
          <w:i/>
          <w:sz w:val="24"/>
          <w:szCs w:val="24"/>
        </w:rPr>
        <w:t>.</w:t>
      </w:r>
      <w:r w:rsidRPr="000466EE">
        <w:rPr>
          <w:sz w:val="24"/>
          <w:szCs w:val="24"/>
        </w:rPr>
        <w:t xml:space="preserve">  55 Duke L.J. 711-782 (2006).</w:t>
      </w:r>
    </w:p>
    <w:p w:rsidR="00A93875" w:rsidRPr="000466EE" w:rsidRDefault="00A93875" w:rsidP="00A93875">
      <w:pPr>
        <w:pStyle w:val="CPCNumberedItem"/>
        <w:numPr>
          <w:ilvl w:val="0"/>
          <w:numId w:val="0"/>
        </w:numPr>
        <w:spacing w:before="0"/>
        <w:rPr>
          <w:b/>
          <w:sz w:val="24"/>
          <w:szCs w:val="24"/>
        </w:rPr>
      </w:pPr>
    </w:p>
    <w:p w:rsidR="00A93875" w:rsidRPr="000466EE" w:rsidRDefault="00A93875" w:rsidP="00A93875">
      <w:pPr>
        <w:pStyle w:val="CPCNumberedItem"/>
        <w:numPr>
          <w:ilvl w:val="0"/>
          <w:numId w:val="0"/>
        </w:numPr>
        <w:spacing w:before="0"/>
        <w:rPr>
          <w:sz w:val="24"/>
          <w:szCs w:val="24"/>
        </w:rPr>
      </w:pPr>
      <w:r w:rsidRPr="000466EE">
        <w:rPr>
          <w:b/>
          <w:sz w:val="24"/>
          <w:szCs w:val="24"/>
        </w:rPr>
        <w:t>Hansmann, Henry, Reinier Kraakman and Richard Squire</w:t>
      </w:r>
      <w:r w:rsidRPr="000466EE">
        <w:rPr>
          <w:sz w:val="24"/>
          <w:szCs w:val="24"/>
        </w:rPr>
        <w:t>. Law and the Rise of the Firm. 119 Harv. L. Rev. 1333-1403 (2006).</w:t>
      </w:r>
    </w:p>
    <w:p w:rsidR="00A93875" w:rsidRPr="000466EE" w:rsidRDefault="00A93875" w:rsidP="00A93875">
      <w:pPr>
        <w:pStyle w:val="CPCNumberedItem"/>
        <w:numPr>
          <w:ilvl w:val="0"/>
          <w:numId w:val="0"/>
        </w:numPr>
        <w:spacing w:before="0"/>
        <w:rPr>
          <w:b/>
          <w:sz w:val="24"/>
          <w:szCs w:val="24"/>
        </w:rPr>
      </w:pPr>
    </w:p>
    <w:p w:rsidR="00A93875" w:rsidRPr="000466EE" w:rsidRDefault="00A93875" w:rsidP="00A93875">
      <w:pPr>
        <w:pStyle w:val="CPCNumberedItem"/>
        <w:numPr>
          <w:ilvl w:val="0"/>
          <w:numId w:val="0"/>
        </w:numPr>
        <w:spacing w:before="0"/>
        <w:rPr>
          <w:sz w:val="24"/>
          <w:szCs w:val="24"/>
        </w:rPr>
      </w:pPr>
      <w:r w:rsidRPr="000466EE">
        <w:rPr>
          <w:b/>
          <w:sz w:val="24"/>
          <w:szCs w:val="24"/>
        </w:rPr>
        <w:t>Hu, Henry T. C. and Bernard Black</w:t>
      </w:r>
      <w:r w:rsidRPr="000466EE">
        <w:rPr>
          <w:sz w:val="24"/>
          <w:szCs w:val="24"/>
        </w:rPr>
        <w:t>.  Empty Voting and Hidden (Morphable) Ownership:  Taxonomy, Implications, and Reforms</w:t>
      </w:r>
      <w:r w:rsidRPr="000466EE">
        <w:rPr>
          <w:i/>
          <w:sz w:val="24"/>
          <w:szCs w:val="24"/>
        </w:rPr>
        <w:t>.</w:t>
      </w:r>
      <w:r w:rsidRPr="000466EE">
        <w:rPr>
          <w:sz w:val="24"/>
          <w:szCs w:val="24"/>
        </w:rPr>
        <w:t xml:space="preserve">  61 Bus. Law. 1011-1070 (2006).</w:t>
      </w:r>
    </w:p>
    <w:p w:rsidR="00A93875" w:rsidRPr="000466EE" w:rsidRDefault="00A93875" w:rsidP="00A93875">
      <w:pPr>
        <w:pStyle w:val="PlainText"/>
        <w:rPr>
          <w:rFonts w:ascii="Times New Roman" w:hAnsi="Times New Roman"/>
          <w:b/>
          <w:sz w:val="24"/>
          <w:szCs w:val="24"/>
        </w:rPr>
      </w:pPr>
    </w:p>
    <w:p w:rsidR="00A93875" w:rsidRPr="000466EE" w:rsidRDefault="00A93875" w:rsidP="00A93875">
      <w:pPr>
        <w:pStyle w:val="PlainText"/>
        <w:rPr>
          <w:rFonts w:ascii="Times New Roman" w:hAnsi="Times New Roman"/>
          <w:sz w:val="24"/>
          <w:szCs w:val="24"/>
        </w:rPr>
      </w:pPr>
      <w:r w:rsidRPr="000466EE">
        <w:rPr>
          <w:rFonts w:ascii="Times New Roman" w:hAnsi="Times New Roman"/>
          <w:b/>
          <w:sz w:val="24"/>
          <w:szCs w:val="24"/>
        </w:rPr>
        <w:t>Kahan, Marcel</w:t>
      </w:r>
      <w:r w:rsidRPr="000466EE">
        <w:rPr>
          <w:rFonts w:ascii="Times New Roman" w:hAnsi="Times New Roman"/>
          <w:sz w:val="24"/>
          <w:szCs w:val="24"/>
        </w:rPr>
        <w:t>.  The Demand for Corporate Law:  Statutory Flexibility, Judicial Quality, or Takeover Protection?  22 J. L. Econ. &amp; Org. 340-365 (2006).</w:t>
      </w:r>
    </w:p>
    <w:p w:rsidR="00A93875" w:rsidRPr="000466EE" w:rsidRDefault="00A93875" w:rsidP="00A93875">
      <w:pPr>
        <w:pStyle w:val="PlainText"/>
        <w:rPr>
          <w:rFonts w:ascii="Times New Roman" w:hAnsi="Times New Roman"/>
          <w:b/>
          <w:sz w:val="24"/>
          <w:szCs w:val="24"/>
        </w:rPr>
      </w:pPr>
    </w:p>
    <w:p w:rsidR="00A93875" w:rsidRPr="000466EE" w:rsidRDefault="00A93875" w:rsidP="00A93875">
      <w:pPr>
        <w:pStyle w:val="PlainText"/>
        <w:rPr>
          <w:rFonts w:ascii="Times New Roman" w:hAnsi="Times New Roman"/>
          <w:sz w:val="24"/>
          <w:szCs w:val="24"/>
        </w:rPr>
      </w:pPr>
      <w:r w:rsidRPr="000466EE">
        <w:rPr>
          <w:rFonts w:ascii="Times New Roman" w:hAnsi="Times New Roman"/>
          <w:b/>
          <w:sz w:val="24"/>
          <w:szCs w:val="24"/>
        </w:rPr>
        <w:t>Kahan, Marcel and Edward Rock</w:t>
      </w:r>
      <w:r w:rsidRPr="000466EE">
        <w:rPr>
          <w:rFonts w:ascii="Times New Roman" w:hAnsi="Times New Roman"/>
          <w:sz w:val="24"/>
          <w:szCs w:val="24"/>
        </w:rPr>
        <w:t>.  Symbiotic Federalism and the Structure of Corporate Law</w:t>
      </w:r>
      <w:r w:rsidRPr="000466EE">
        <w:rPr>
          <w:rFonts w:ascii="Times New Roman" w:hAnsi="Times New Roman"/>
          <w:i/>
          <w:sz w:val="24"/>
          <w:szCs w:val="24"/>
        </w:rPr>
        <w:t>.</w:t>
      </w:r>
      <w:r w:rsidRPr="000466EE">
        <w:rPr>
          <w:rFonts w:ascii="Times New Roman" w:hAnsi="Times New Roman"/>
          <w:sz w:val="24"/>
          <w:szCs w:val="24"/>
        </w:rPr>
        <w:t xml:space="preserve">  58 Vand. L. Rev. 1573-1622 (2005).</w:t>
      </w:r>
    </w:p>
    <w:p w:rsidR="00A93875" w:rsidRPr="000466EE" w:rsidRDefault="00A93875" w:rsidP="00A93875">
      <w:pPr>
        <w:pStyle w:val="PlainText"/>
        <w:rPr>
          <w:rFonts w:ascii="Times New Roman" w:hAnsi="Times New Roman"/>
          <w:b/>
          <w:sz w:val="24"/>
          <w:szCs w:val="24"/>
        </w:rPr>
      </w:pPr>
    </w:p>
    <w:p w:rsidR="00A93875" w:rsidRPr="000466EE" w:rsidRDefault="00A93875" w:rsidP="00A93875">
      <w:pPr>
        <w:pStyle w:val="PlainText"/>
        <w:rPr>
          <w:rFonts w:ascii="Times New Roman" w:hAnsi="Times New Roman"/>
          <w:sz w:val="24"/>
          <w:szCs w:val="24"/>
        </w:rPr>
      </w:pPr>
      <w:r w:rsidRPr="000466EE">
        <w:rPr>
          <w:rFonts w:ascii="Times New Roman" w:hAnsi="Times New Roman"/>
          <w:b/>
          <w:sz w:val="24"/>
          <w:szCs w:val="24"/>
        </w:rPr>
        <w:t>Smith, D. Gordon</w:t>
      </w:r>
      <w:r w:rsidRPr="000466EE">
        <w:rPr>
          <w:rFonts w:ascii="Times New Roman" w:hAnsi="Times New Roman"/>
          <w:sz w:val="24"/>
          <w:szCs w:val="24"/>
        </w:rPr>
        <w:t>.  The Exit Structure of Venture Capital</w:t>
      </w:r>
      <w:r w:rsidRPr="000466EE">
        <w:rPr>
          <w:rFonts w:ascii="Times New Roman" w:hAnsi="Times New Roman"/>
          <w:i/>
          <w:sz w:val="24"/>
          <w:szCs w:val="24"/>
        </w:rPr>
        <w:t>.</w:t>
      </w:r>
      <w:r w:rsidRPr="000466EE">
        <w:rPr>
          <w:rFonts w:ascii="Times New Roman" w:hAnsi="Times New Roman"/>
          <w:sz w:val="24"/>
          <w:szCs w:val="24"/>
        </w:rPr>
        <w:t xml:space="preserve">  53 UCLA L. Rev. 315-356 (2005).</w:t>
      </w:r>
    </w:p>
    <w:p w:rsidR="00DE25F6" w:rsidRPr="000466EE" w:rsidRDefault="00DE25F6" w:rsidP="005975A9">
      <w:pPr>
        <w:pStyle w:val="Title"/>
        <w:rPr>
          <w:sz w:val="32"/>
        </w:rPr>
      </w:pPr>
      <w:r w:rsidRPr="000466EE">
        <w:rPr>
          <w:sz w:val="32"/>
        </w:rPr>
        <w:lastRenderedPageBreak/>
        <w:t>The Top 10 Corporate and Securities Articles of 2007</w:t>
      </w:r>
    </w:p>
    <w:p w:rsidR="00DE25F6" w:rsidRPr="000466EE" w:rsidRDefault="00DE25F6" w:rsidP="00DE25F6">
      <w:pPr>
        <w:jc w:val="center"/>
        <w:rPr>
          <w:b/>
          <w:bCs/>
          <w:sz w:val="22"/>
        </w:rPr>
      </w:pPr>
    </w:p>
    <w:p w:rsidR="00DE25F6" w:rsidRPr="000466EE" w:rsidRDefault="00DE25F6" w:rsidP="00DE25F6">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(Because of ties there are 11 on this year’s list.)  Teachers in corporate and securities law were asked to select the best corporate and securities articles from a list of articles published and indexed in legal journals during 2007.  Because of the vagaries of publication, indexing, and mailing, some articles published in 2007 have a 2006 date, and not all articles containing a 2007 date were published and indexed in time to be included in this year’s list.</w:t>
      </w:r>
    </w:p>
    <w:p w:rsidR="00DE25F6" w:rsidRPr="000466EE" w:rsidRDefault="00DE25F6" w:rsidP="00DE25F6">
      <w:pPr>
        <w:tabs>
          <w:tab w:val="left" w:pos="720"/>
        </w:tabs>
      </w:pPr>
    </w:p>
    <w:p w:rsidR="00DE25F6" w:rsidRPr="000466EE" w:rsidRDefault="00DE25F6" w:rsidP="00DE25F6">
      <w:pPr>
        <w:tabs>
          <w:tab w:val="left" w:pos="720"/>
        </w:tabs>
      </w:pPr>
      <w:r w:rsidRPr="000466EE">
        <w:t xml:space="preserve">The articles, listed in alphabetical order of the initial author, are: </w:t>
      </w:r>
    </w:p>
    <w:p w:rsidR="00DE25F6" w:rsidRPr="000466EE" w:rsidRDefault="00DE25F6" w:rsidP="00DE25F6">
      <w:pPr>
        <w:pStyle w:val="PlainText"/>
        <w:tabs>
          <w:tab w:val="left" w:pos="288"/>
          <w:tab w:val="left" w:pos="576"/>
          <w:tab w:val="left" w:pos="864"/>
          <w:tab w:val="left" w:pos="1152"/>
        </w:tabs>
        <w:rPr>
          <w:rFonts w:ascii="Times New Roman" w:hAnsi="Times New Roman"/>
          <w:b/>
          <w:sz w:val="24"/>
          <w:szCs w:val="24"/>
        </w:rPr>
      </w:pPr>
    </w:p>
    <w:p w:rsidR="00DE25F6" w:rsidRPr="000466EE" w:rsidRDefault="00DE25F6" w:rsidP="00DE25F6">
      <w:pPr>
        <w:pStyle w:val="Articlenumbered"/>
        <w:spacing w:after="0"/>
        <w:rPr>
          <w:rFonts w:cs="Times New Roman"/>
        </w:rPr>
      </w:pPr>
      <w:r w:rsidRPr="000466EE">
        <w:rPr>
          <w:rFonts w:cs="Times New Roman"/>
          <w:b/>
        </w:rPr>
        <w:t>Baker, Tom and Sean J. Griffith.</w:t>
      </w:r>
      <w:r w:rsidRPr="000466EE">
        <w:rPr>
          <w:rFonts w:cs="Times New Roman"/>
        </w:rPr>
        <w:t xml:space="preserve">  The Missing Monitor in Corporate Governance: The Directors’ &amp; Officers’ Liability Insurer.  95 Geo. L.J. 1795-1842 (2007).</w:t>
      </w:r>
    </w:p>
    <w:p w:rsidR="00DE25F6" w:rsidRPr="000466EE" w:rsidRDefault="00DE25F6" w:rsidP="00DE25F6">
      <w:pPr>
        <w:pStyle w:val="PlainText"/>
        <w:tabs>
          <w:tab w:val="left" w:pos="288"/>
          <w:tab w:val="left" w:pos="576"/>
          <w:tab w:val="left" w:pos="864"/>
          <w:tab w:val="left" w:pos="1152"/>
        </w:tabs>
        <w:rPr>
          <w:rFonts w:ascii="Times New Roman" w:hAnsi="Times New Roman"/>
          <w:b/>
          <w:sz w:val="24"/>
          <w:szCs w:val="24"/>
        </w:rPr>
      </w:pPr>
    </w:p>
    <w:p w:rsidR="00DE25F6" w:rsidRPr="000466EE" w:rsidRDefault="00DE25F6" w:rsidP="00DE25F6">
      <w:pPr>
        <w:pStyle w:val="Articlenumbered"/>
        <w:tabs>
          <w:tab w:val="left" w:pos="288"/>
          <w:tab w:val="left" w:pos="576"/>
          <w:tab w:val="left" w:pos="864"/>
          <w:tab w:val="left" w:pos="1152"/>
        </w:tabs>
        <w:spacing w:after="0"/>
        <w:rPr>
          <w:rFonts w:cs="Times New Roman"/>
        </w:rPr>
      </w:pPr>
      <w:r w:rsidRPr="000466EE">
        <w:rPr>
          <w:rFonts w:cs="Times New Roman"/>
          <w:b/>
        </w:rPr>
        <w:t>Bebchuk, Lucian A.</w:t>
      </w:r>
      <w:r w:rsidRPr="000466EE">
        <w:rPr>
          <w:rFonts w:cs="Times New Roman"/>
        </w:rPr>
        <w:t xml:space="preserve">  The Myth of the Shareholder Franchise.  93 Va. L. Rev. 675-732 (2007). </w:t>
      </w:r>
    </w:p>
    <w:p w:rsidR="00DE25F6" w:rsidRPr="000466EE" w:rsidRDefault="00DE25F6" w:rsidP="00DE2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rsidR="00DE25F6" w:rsidRPr="000466EE" w:rsidRDefault="00DE25F6" w:rsidP="00DE25F6">
      <w:pPr>
        <w:pStyle w:val="Articlenumbered"/>
        <w:spacing w:after="0"/>
        <w:rPr>
          <w:rFonts w:cs="Times New Roman"/>
        </w:rPr>
      </w:pPr>
      <w:r w:rsidRPr="000466EE">
        <w:rPr>
          <w:rFonts w:cs="Times New Roman"/>
          <w:b/>
        </w:rPr>
        <w:t>Choi, Stephen J. and Robert B. Thompson</w:t>
      </w:r>
      <w:r w:rsidRPr="000466EE">
        <w:rPr>
          <w:rFonts w:cs="Times New Roman"/>
        </w:rPr>
        <w:t>.  Securities Litigation and Its Lawyers:  Changes During the First Decade After the PSLRA.  106 Colum. L. Rev. 1489-1533 (2006).</w:t>
      </w:r>
    </w:p>
    <w:p w:rsidR="00DE25F6" w:rsidRPr="000466EE" w:rsidRDefault="00DE25F6" w:rsidP="00DE25F6">
      <w:pPr>
        <w:pStyle w:val="Articlenumbered"/>
        <w:spacing w:after="0"/>
        <w:rPr>
          <w:rFonts w:cs="Times New Roman"/>
        </w:rPr>
      </w:pPr>
    </w:p>
    <w:p w:rsidR="00DE25F6" w:rsidRPr="000466EE" w:rsidRDefault="00DE25F6" w:rsidP="00DE25F6">
      <w:pPr>
        <w:pStyle w:val="Articlenumbered"/>
        <w:spacing w:after="0"/>
        <w:rPr>
          <w:rFonts w:cs="Times New Roman"/>
        </w:rPr>
      </w:pPr>
      <w:r w:rsidRPr="000466EE">
        <w:rPr>
          <w:rFonts w:cs="Times New Roman"/>
          <w:b/>
        </w:rPr>
        <w:t>Coffee, John C., Jr</w:t>
      </w:r>
      <w:r w:rsidRPr="000466EE">
        <w:rPr>
          <w:rFonts w:cs="Times New Roman"/>
        </w:rPr>
        <w:t>.  Reforming the Securities Class Action:  An Essay on Deterrence and Its Implementation.  106 Colum. L. Rev. 1534-1586 (2006).</w:t>
      </w:r>
    </w:p>
    <w:p w:rsidR="00DE25F6" w:rsidRPr="000466EE" w:rsidRDefault="00DE25F6" w:rsidP="00DE25F6">
      <w:pPr>
        <w:pStyle w:val="Articlenumbered"/>
        <w:spacing w:after="0"/>
        <w:rPr>
          <w:rFonts w:cs="Times New Roman"/>
        </w:rPr>
      </w:pPr>
    </w:p>
    <w:p w:rsidR="00DE25F6" w:rsidRPr="000466EE" w:rsidRDefault="00DE25F6" w:rsidP="00DE25F6">
      <w:pPr>
        <w:pStyle w:val="Articlenumbered"/>
        <w:spacing w:after="0"/>
        <w:rPr>
          <w:rFonts w:cs="Times New Roman"/>
        </w:rPr>
      </w:pPr>
      <w:r w:rsidRPr="000466EE">
        <w:rPr>
          <w:rFonts w:cs="Times New Roman"/>
          <w:b/>
        </w:rPr>
        <w:t>Cox, James D. and Randall S. Thomas</w:t>
      </w:r>
      <w:r w:rsidRPr="000466EE">
        <w:rPr>
          <w:rFonts w:cs="Times New Roman"/>
        </w:rPr>
        <w:t>.  Does the Plaintiff Matter?  An Empirical Analysis of Lead Plaintiffs in Securities Class Actions.  106 Colum. L. Rev. 1587-1640 (2006).</w:t>
      </w:r>
    </w:p>
    <w:p w:rsidR="00DE25F6" w:rsidRPr="000466EE" w:rsidRDefault="00DE25F6" w:rsidP="00DE25F6">
      <w:pPr>
        <w:pStyle w:val="CPCNumberedItem"/>
        <w:numPr>
          <w:ilvl w:val="0"/>
          <w:numId w:val="0"/>
        </w:numPr>
        <w:spacing w:before="0"/>
        <w:rPr>
          <w:b/>
          <w:sz w:val="24"/>
          <w:szCs w:val="24"/>
        </w:rPr>
      </w:pPr>
    </w:p>
    <w:p w:rsidR="00DE25F6" w:rsidRPr="000466EE" w:rsidRDefault="00DE25F6" w:rsidP="00DE25F6">
      <w:pPr>
        <w:pStyle w:val="Articlenumbered"/>
        <w:spacing w:after="0"/>
        <w:rPr>
          <w:rFonts w:cs="Times New Roman"/>
        </w:rPr>
      </w:pPr>
      <w:r w:rsidRPr="000466EE">
        <w:rPr>
          <w:rFonts w:cs="Times New Roman"/>
          <w:b/>
        </w:rPr>
        <w:t>Eisenberg, Theodore and Geoffrey Miller</w:t>
      </w:r>
      <w:r w:rsidRPr="000466EE">
        <w:rPr>
          <w:rFonts w:cs="Times New Roman"/>
        </w:rPr>
        <w:t>.  Ex Ante Choice of Law and Forum:  An Empirical Analysis of Corporate Merger Agreements.  59 Vand. L. Rev. 1975-2013 (2006).</w:t>
      </w:r>
    </w:p>
    <w:p w:rsidR="00DE25F6" w:rsidRPr="000466EE" w:rsidRDefault="00DE25F6" w:rsidP="00DE25F6">
      <w:pPr>
        <w:pStyle w:val="CPCNumberedItem"/>
        <w:numPr>
          <w:ilvl w:val="0"/>
          <w:numId w:val="0"/>
        </w:numPr>
        <w:spacing w:before="0"/>
        <w:rPr>
          <w:b/>
          <w:sz w:val="24"/>
          <w:szCs w:val="24"/>
        </w:rPr>
      </w:pPr>
    </w:p>
    <w:p w:rsidR="00DE25F6" w:rsidRPr="000466EE" w:rsidRDefault="00DE25F6" w:rsidP="00DE25F6">
      <w:pPr>
        <w:pStyle w:val="Articlenumbered"/>
        <w:tabs>
          <w:tab w:val="left" w:pos="288"/>
          <w:tab w:val="left" w:pos="576"/>
          <w:tab w:val="left" w:pos="864"/>
          <w:tab w:val="left" w:pos="1152"/>
        </w:tabs>
        <w:spacing w:after="0"/>
        <w:rPr>
          <w:rFonts w:cs="Times New Roman"/>
        </w:rPr>
      </w:pPr>
      <w:r w:rsidRPr="000466EE">
        <w:rPr>
          <w:rFonts w:cs="Times New Roman"/>
          <w:b/>
        </w:rPr>
        <w:t>Gordon, Jeffrey N</w:t>
      </w:r>
      <w:r w:rsidRPr="000466EE">
        <w:rPr>
          <w:rFonts w:cs="Times New Roman"/>
        </w:rPr>
        <w:t>.  The Rise of Independent Directors in the United States, 1950-2005:  Of Shareholder Value and Stock Market Prices.  59 Stan. L. Rev. 1465-1568 (2007).</w:t>
      </w:r>
    </w:p>
    <w:p w:rsidR="00DE25F6" w:rsidRPr="000466EE" w:rsidRDefault="00DE25F6" w:rsidP="00DE25F6">
      <w:pPr>
        <w:pStyle w:val="CPCNumberedItem"/>
        <w:numPr>
          <w:ilvl w:val="0"/>
          <w:numId w:val="0"/>
        </w:numPr>
        <w:spacing w:before="0"/>
        <w:rPr>
          <w:b/>
          <w:sz w:val="24"/>
          <w:szCs w:val="24"/>
        </w:rPr>
      </w:pPr>
    </w:p>
    <w:p w:rsidR="00DE25F6" w:rsidRPr="000466EE" w:rsidRDefault="00DE25F6" w:rsidP="00DE25F6">
      <w:pPr>
        <w:pStyle w:val="Articlenumbered"/>
        <w:spacing w:after="0"/>
        <w:rPr>
          <w:rFonts w:cs="Times New Roman"/>
        </w:rPr>
      </w:pPr>
      <w:r w:rsidRPr="000466EE">
        <w:rPr>
          <w:rFonts w:cs="Times New Roman"/>
          <w:b/>
        </w:rPr>
        <w:t>Kahan, Marcel and Edward B. Rock</w:t>
      </w:r>
      <w:r w:rsidRPr="000466EE">
        <w:rPr>
          <w:rFonts w:cs="Times New Roman"/>
        </w:rPr>
        <w:t>.  Hedge Funds in Corporate Governance and Corporate Control.  155 U. Pa. L. Rev. 1021-1093 (2007).</w:t>
      </w:r>
    </w:p>
    <w:p w:rsidR="00DE25F6" w:rsidRPr="000466EE" w:rsidRDefault="00DE25F6" w:rsidP="00DE25F6">
      <w:pPr>
        <w:pStyle w:val="PlainText"/>
        <w:rPr>
          <w:rFonts w:ascii="Times New Roman" w:hAnsi="Times New Roman"/>
          <w:b/>
          <w:sz w:val="24"/>
          <w:szCs w:val="24"/>
        </w:rPr>
      </w:pPr>
    </w:p>
    <w:p w:rsidR="00DE25F6" w:rsidRPr="000466EE" w:rsidRDefault="00DE25F6" w:rsidP="00DE25F6">
      <w:pPr>
        <w:pStyle w:val="Articlenumbered"/>
        <w:spacing w:after="0"/>
        <w:rPr>
          <w:rFonts w:cs="Times New Roman"/>
        </w:rPr>
      </w:pPr>
      <w:r w:rsidRPr="000466EE">
        <w:rPr>
          <w:rFonts w:cs="Times New Roman"/>
          <w:b/>
        </w:rPr>
        <w:t>Langevoort, Donald C</w:t>
      </w:r>
      <w:r w:rsidRPr="000466EE">
        <w:rPr>
          <w:rFonts w:cs="Times New Roman"/>
        </w:rPr>
        <w:t>.  The Social Construction of Sarbanes-Oxley.  105 Mich. L. Rev. 1817-1855 (2007).</w:t>
      </w:r>
    </w:p>
    <w:p w:rsidR="00DE25F6" w:rsidRPr="000466EE" w:rsidRDefault="00DE25F6" w:rsidP="00DE25F6">
      <w:pPr>
        <w:pStyle w:val="PlainText"/>
        <w:rPr>
          <w:rFonts w:ascii="Times New Roman" w:hAnsi="Times New Roman"/>
          <w:b/>
          <w:sz w:val="24"/>
          <w:szCs w:val="24"/>
        </w:rPr>
      </w:pPr>
    </w:p>
    <w:p w:rsidR="00DE25F6" w:rsidRPr="000466EE" w:rsidRDefault="00DE25F6" w:rsidP="00DE25F6">
      <w:pPr>
        <w:pStyle w:val="Articlenumbered"/>
        <w:spacing w:after="0"/>
        <w:rPr>
          <w:rFonts w:cs="Times New Roman"/>
        </w:rPr>
      </w:pPr>
      <w:r w:rsidRPr="000466EE">
        <w:rPr>
          <w:rFonts w:cs="Times New Roman"/>
          <w:b/>
        </w:rPr>
        <w:t>Roe, Mark J.</w:t>
      </w:r>
      <w:r w:rsidRPr="000466EE">
        <w:rPr>
          <w:rFonts w:cs="Times New Roman"/>
        </w:rPr>
        <w:t xml:space="preserve">  Legal Origins, Politics, and Modern Stock Markets.  120 Harv. L. Rev. 460-527 (2006).</w:t>
      </w:r>
    </w:p>
    <w:p w:rsidR="00DE25F6" w:rsidRPr="000466EE" w:rsidRDefault="00DE25F6" w:rsidP="00DE25F6">
      <w:pPr>
        <w:pStyle w:val="PlainText"/>
        <w:rPr>
          <w:rFonts w:ascii="Times New Roman" w:hAnsi="Times New Roman"/>
          <w:b/>
          <w:sz w:val="24"/>
          <w:szCs w:val="24"/>
        </w:rPr>
      </w:pPr>
    </w:p>
    <w:p w:rsidR="00E01398" w:rsidRDefault="00DE25F6" w:rsidP="00DE25F6">
      <w:pPr>
        <w:pStyle w:val="Articlenumbered"/>
        <w:spacing w:after="0"/>
        <w:rPr>
          <w:rFonts w:cs="Times New Roman"/>
        </w:rPr>
        <w:sectPr w:rsidR="00E01398" w:rsidSect="005975A9">
          <w:pgSz w:w="12240" w:h="15840" w:code="1"/>
          <w:pgMar w:top="1296" w:right="1728" w:bottom="810" w:left="1728" w:header="720" w:footer="144" w:gutter="0"/>
          <w:cols w:space="720"/>
          <w:titlePg/>
          <w:docGrid w:linePitch="360"/>
        </w:sectPr>
      </w:pPr>
      <w:r w:rsidRPr="000466EE">
        <w:rPr>
          <w:rFonts w:cs="Times New Roman"/>
          <w:b/>
        </w:rPr>
        <w:t>Subramanian, Guhan</w:t>
      </w:r>
      <w:r w:rsidRPr="000466EE">
        <w:rPr>
          <w:rFonts w:cs="Times New Roman"/>
        </w:rPr>
        <w:t>.  Post-Siliconix Freeze-outs:  Theory and Evidence.</w:t>
      </w:r>
      <w:r w:rsidR="00B63EB1">
        <w:rPr>
          <w:rFonts w:cs="Times New Roman"/>
        </w:rPr>
        <w:t xml:space="preserve">  36 J. Legal Stud. 1-26 (2007).</w:t>
      </w:r>
    </w:p>
    <w:p w:rsidR="00A93875" w:rsidRPr="000466EE" w:rsidRDefault="00A93875" w:rsidP="00DE25F6">
      <w:pPr>
        <w:pStyle w:val="Articlenumbered"/>
        <w:spacing w:after="0"/>
        <w:rPr>
          <w:rFonts w:cs="Times New Roman"/>
        </w:rPr>
      </w:pPr>
    </w:p>
    <w:p w:rsidR="00DE25F6" w:rsidRPr="000466EE" w:rsidRDefault="00DE25F6" w:rsidP="00DE25F6">
      <w:pPr>
        <w:pStyle w:val="Title"/>
        <w:rPr>
          <w:sz w:val="32"/>
        </w:rPr>
      </w:pPr>
      <w:r w:rsidRPr="000466EE">
        <w:rPr>
          <w:sz w:val="32"/>
        </w:rPr>
        <w:t>The Top 10 Corporate and Securities Articles of 2008</w:t>
      </w:r>
    </w:p>
    <w:p w:rsidR="00DE25F6" w:rsidRPr="000466EE" w:rsidRDefault="00DE25F6" w:rsidP="00DE25F6">
      <w:pPr>
        <w:jc w:val="center"/>
        <w:rPr>
          <w:b/>
          <w:bCs/>
          <w:sz w:val="22"/>
        </w:rPr>
      </w:pPr>
    </w:p>
    <w:p w:rsidR="00DE25F6" w:rsidRPr="000466EE" w:rsidRDefault="00DE25F6" w:rsidP="00DE25F6">
      <w:pPr>
        <w:pStyle w:val="BodyText"/>
      </w:pPr>
      <w:r w:rsidRPr="000466EE">
        <w:t xml:space="preserve">The </w:t>
      </w:r>
      <w:r w:rsidRPr="000466EE">
        <w:rPr>
          <w:i/>
          <w:iCs/>
        </w:rPr>
        <w:t>Corporate Practice Commentator</w:t>
      </w:r>
      <w:r w:rsidRPr="000466EE">
        <w:t xml:space="preserve"> is pleased to announce the results of its annual poll to select the ten best corporate and securities articles.  Teachers in corporate and securities law were asked to select the best corporate and securities articles from a list of articles published and indexed in legal journals during 2008.  Because of the vagaries of publication, indexing, and mailing, some articles published in 2008 have a 2007 date, and not all articles containing a 2008 date were published and indexed in time to be included in this year’s list.</w:t>
      </w:r>
    </w:p>
    <w:p w:rsidR="00DE25F6" w:rsidRPr="000466EE" w:rsidRDefault="00DE25F6" w:rsidP="00DE25F6">
      <w:pPr>
        <w:tabs>
          <w:tab w:val="left" w:pos="720"/>
        </w:tabs>
      </w:pPr>
    </w:p>
    <w:p w:rsidR="00DE25F6" w:rsidRPr="000466EE" w:rsidRDefault="00DE25F6" w:rsidP="00DE25F6">
      <w:pPr>
        <w:tabs>
          <w:tab w:val="left" w:pos="720"/>
        </w:tabs>
      </w:pPr>
      <w:r w:rsidRPr="000466EE">
        <w:t xml:space="preserve">The articles, listed in alphabetical order of the initial author, are: </w:t>
      </w:r>
    </w:p>
    <w:p w:rsidR="00DE25F6" w:rsidRPr="000466EE" w:rsidRDefault="00DE25F6" w:rsidP="00DE25F6">
      <w:pPr>
        <w:tabs>
          <w:tab w:val="left" w:pos="720"/>
        </w:tabs>
      </w:pPr>
    </w:p>
    <w:p w:rsidR="00DE25F6" w:rsidRPr="000466EE" w:rsidRDefault="00DE25F6" w:rsidP="00DE25F6">
      <w:pPr>
        <w:pStyle w:val="Articlenumbered"/>
        <w:tabs>
          <w:tab w:val="left" w:pos="864"/>
        </w:tabs>
        <w:rPr>
          <w:rFonts w:cs="Times New Roman"/>
        </w:rPr>
      </w:pPr>
      <w:r w:rsidRPr="000466EE">
        <w:rPr>
          <w:rFonts w:cs="Times New Roman"/>
          <w:b/>
        </w:rPr>
        <w:t>Anabtawi, Iman and Lynn Stout</w:t>
      </w:r>
      <w:r w:rsidRPr="000466EE">
        <w:rPr>
          <w:rFonts w:cs="Times New Roman"/>
        </w:rPr>
        <w:t>.  Fiduciary Duties for Activist Shareholders.  60 Stan. L. Rev. 1255-1308 (2008).</w:t>
      </w:r>
    </w:p>
    <w:p w:rsidR="00DE25F6" w:rsidRPr="000466EE" w:rsidRDefault="00DE25F6" w:rsidP="00DE25F6">
      <w:pPr>
        <w:pStyle w:val="Articlenumbered"/>
        <w:tabs>
          <w:tab w:val="left" w:pos="864"/>
        </w:tabs>
        <w:rPr>
          <w:rFonts w:cs="Times New Roman"/>
        </w:rPr>
      </w:pPr>
      <w:r w:rsidRPr="000466EE">
        <w:rPr>
          <w:rFonts w:cs="Times New Roman"/>
          <w:b/>
        </w:rPr>
        <w:t>Brummer, Chris</w:t>
      </w:r>
      <w:r w:rsidRPr="000466EE">
        <w:rPr>
          <w:rFonts w:cs="Times New Roman"/>
        </w:rPr>
        <w:t>.  Corporate Law Preemption in an Age of Global Capital Markets.  81 S. Cal. L. Rev. 1067-1114 (2008).</w:t>
      </w:r>
    </w:p>
    <w:p w:rsidR="00DE25F6" w:rsidRPr="000466EE" w:rsidRDefault="00DE25F6" w:rsidP="00DE25F6">
      <w:pPr>
        <w:pStyle w:val="Articlenumbered"/>
        <w:tabs>
          <w:tab w:val="left" w:pos="864"/>
        </w:tabs>
        <w:rPr>
          <w:rFonts w:cs="Times New Roman"/>
        </w:rPr>
      </w:pPr>
      <w:r w:rsidRPr="000466EE">
        <w:rPr>
          <w:rFonts w:cs="Times New Roman"/>
          <w:b/>
        </w:rPr>
        <w:t>Choi, Stephen and Marcel Kahan</w:t>
      </w:r>
      <w:r w:rsidRPr="000466EE">
        <w:rPr>
          <w:rFonts w:cs="Times New Roman"/>
        </w:rPr>
        <w:t>.  The Market Penalty for Mutual Fund Scandals.  87 B.U. L. Rev. 1021-1057 (2007).</w:t>
      </w:r>
    </w:p>
    <w:p w:rsidR="00DE25F6" w:rsidRPr="000466EE" w:rsidRDefault="00DE25F6" w:rsidP="00DE25F6">
      <w:pPr>
        <w:pStyle w:val="Articlenumbered"/>
        <w:tabs>
          <w:tab w:val="left" w:pos="864"/>
        </w:tabs>
        <w:rPr>
          <w:rFonts w:cs="Times New Roman"/>
        </w:rPr>
      </w:pPr>
      <w:r w:rsidRPr="000466EE">
        <w:rPr>
          <w:rFonts w:cs="Times New Roman"/>
          <w:b/>
        </w:rPr>
        <w:t>Choi, Stephen J. and Jill E. Fisch</w:t>
      </w:r>
      <w:r w:rsidRPr="000466EE">
        <w:rPr>
          <w:rFonts w:cs="Times New Roman"/>
        </w:rPr>
        <w:t>.  On beyond CalPERS:  Survey Evidence on the Developing Role of Public Pension Funds in Corporate Governance.  61 Vand. L. Rev. 315-354 (2008).</w:t>
      </w:r>
    </w:p>
    <w:p w:rsidR="00DE25F6" w:rsidRPr="000466EE" w:rsidRDefault="00DE25F6" w:rsidP="00DE25F6">
      <w:pPr>
        <w:pStyle w:val="Articlenumbered"/>
        <w:tabs>
          <w:tab w:val="left" w:pos="864"/>
        </w:tabs>
        <w:rPr>
          <w:rFonts w:cs="Times New Roman"/>
        </w:rPr>
      </w:pPr>
      <w:r w:rsidRPr="000466EE">
        <w:rPr>
          <w:rFonts w:cs="Times New Roman"/>
          <w:b/>
        </w:rPr>
        <w:t>Cox, James D., Randall S. Thomas and Lynn Bai</w:t>
      </w:r>
      <w:r w:rsidRPr="000466EE">
        <w:rPr>
          <w:rFonts w:cs="Times New Roman"/>
        </w:rPr>
        <w:t>.  There are Plaintiffs and…T</w:t>
      </w:r>
      <w:r w:rsidR="00622C62" w:rsidRPr="000466EE">
        <w:rPr>
          <w:rFonts w:cs="Times New Roman"/>
        </w:rPr>
        <w:t>here are P</w:t>
      </w:r>
      <w:r w:rsidRPr="000466EE">
        <w:rPr>
          <w:rFonts w:cs="Times New Roman"/>
        </w:rPr>
        <w:t>laintiffs:  A</w:t>
      </w:r>
      <w:r w:rsidR="00622C62" w:rsidRPr="000466EE">
        <w:rPr>
          <w:rFonts w:cs="Times New Roman"/>
        </w:rPr>
        <w:t>n Empirical Analysis of Securities Class Action S</w:t>
      </w:r>
      <w:r w:rsidRPr="000466EE">
        <w:rPr>
          <w:rFonts w:cs="Times New Roman"/>
        </w:rPr>
        <w:t>ettlements.  61 Vand. L. Rev. 355-386 (2008).</w:t>
      </w:r>
    </w:p>
    <w:p w:rsidR="00DE25F6" w:rsidRPr="000466EE" w:rsidRDefault="00DE25F6" w:rsidP="00DE25F6">
      <w:pPr>
        <w:pStyle w:val="Articlenumbered"/>
        <w:rPr>
          <w:rFonts w:cs="Times New Roman"/>
        </w:rPr>
      </w:pPr>
      <w:r w:rsidRPr="000466EE">
        <w:rPr>
          <w:rFonts w:cs="Times New Roman"/>
          <w:b/>
        </w:rPr>
        <w:t>Henderson, M. Todd</w:t>
      </w:r>
      <w:r w:rsidR="00622C62" w:rsidRPr="000466EE">
        <w:rPr>
          <w:rFonts w:cs="Times New Roman"/>
        </w:rPr>
        <w:t>.  Paying CEOs in B</w:t>
      </w:r>
      <w:r w:rsidRPr="000466EE">
        <w:rPr>
          <w:rFonts w:cs="Times New Roman"/>
        </w:rPr>
        <w:t>ankruptcy:  E</w:t>
      </w:r>
      <w:r w:rsidR="00622C62" w:rsidRPr="000466EE">
        <w:rPr>
          <w:rFonts w:cs="Times New Roman"/>
        </w:rPr>
        <w:t>xecutive Compensation When Agency Costs are L</w:t>
      </w:r>
      <w:r w:rsidRPr="000466EE">
        <w:rPr>
          <w:rFonts w:cs="Times New Roman"/>
        </w:rPr>
        <w:t>ow.  101 Nw. U. L. Rev. 1543-1618 (2007).</w:t>
      </w:r>
    </w:p>
    <w:p w:rsidR="00DE25F6" w:rsidRPr="000466EE" w:rsidRDefault="00DE25F6" w:rsidP="00DE25F6">
      <w:pPr>
        <w:pStyle w:val="Articlenumbered"/>
        <w:tabs>
          <w:tab w:val="left" w:pos="864"/>
        </w:tabs>
        <w:rPr>
          <w:rFonts w:cs="Times New Roman"/>
        </w:rPr>
      </w:pPr>
      <w:r w:rsidRPr="000466EE">
        <w:rPr>
          <w:rFonts w:cs="Times New Roman"/>
          <w:b/>
        </w:rPr>
        <w:t>Hu, Henry T.C. and Bernard Black</w:t>
      </w:r>
      <w:r w:rsidR="00622C62" w:rsidRPr="000466EE">
        <w:rPr>
          <w:rFonts w:cs="Times New Roman"/>
        </w:rPr>
        <w:t>.  Equity and Debt Decoupling and Empty V</w:t>
      </w:r>
      <w:r w:rsidRPr="000466EE">
        <w:rPr>
          <w:rFonts w:cs="Times New Roman"/>
        </w:rPr>
        <w:t>oting II:  I</w:t>
      </w:r>
      <w:r w:rsidR="00622C62" w:rsidRPr="000466EE">
        <w:rPr>
          <w:rFonts w:cs="Times New Roman"/>
        </w:rPr>
        <w:t>mportance and E</w:t>
      </w:r>
      <w:r w:rsidRPr="000466EE">
        <w:rPr>
          <w:rFonts w:cs="Times New Roman"/>
        </w:rPr>
        <w:t>xtensions.  156 U. Pa. L. Rev. 625-739 (2008).</w:t>
      </w:r>
    </w:p>
    <w:p w:rsidR="00DE25F6" w:rsidRPr="000466EE" w:rsidRDefault="00DE25F6" w:rsidP="00DE25F6">
      <w:pPr>
        <w:pStyle w:val="Articlenumbered"/>
        <w:tabs>
          <w:tab w:val="left" w:pos="864"/>
        </w:tabs>
        <w:rPr>
          <w:rFonts w:cs="Times New Roman"/>
        </w:rPr>
      </w:pPr>
      <w:r w:rsidRPr="000466EE">
        <w:rPr>
          <w:rFonts w:cs="Times New Roman"/>
          <w:b/>
        </w:rPr>
        <w:t>Kahan, Marcel and Edward Rock</w:t>
      </w:r>
      <w:r w:rsidR="00622C62" w:rsidRPr="000466EE">
        <w:rPr>
          <w:rFonts w:cs="Times New Roman"/>
        </w:rPr>
        <w:t>.  The Hanging Chads of Corporate V</w:t>
      </w:r>
      <w:r w:rsidRPr="000466EE">
        <w:rPr>
          <w:rFonts w:cs="Times New Roman"/>
        </w:rPr>
        <w:t>oting.  96 Geo. L.J. 1227-1281 (2008).</w:t>
      </w:r>
    </w:p>
    <w:p w:rsidR="00DE25F6" w:rsidRPr="000466EE" w:rsidRDefault="00DE25F6" w:rsidP="00DE25F6">
      <w:pPr>
        <w:pStyle w:val="Articlenumbered"/>
        <w:rPr>
          <w:rFonts w:cs="Times New Roman"/>
        </w:rPr>
      </w:pPr>
      <w:r w:rsidRPr="000466EE">
        <w:rPr>
          <w:rFonts w:cs="Times New Roman"/>
          <w:b/>
        </w:rPr>
        <w:t>Strine, Leo E., Jr</w:t>
      </w:r>
      <w:r w:rsidR="00622C62" w:rsidRPr="000466EE">
        <w:rPr>
          <w:rFonts w:cs="Times New Roman"/>
        </w:rPr>
        <w:t>.  Toward Common Sense and Common Ground?  Reflections on the Shared Interests of Managers and Labor in a More Rational System of Corporate G</w:t>
      </w:r>
      <w:r w:rsidRPr="000466EE">
        <w:rPr>
          <w:rFonts w:cs="Times New Roman"/>
        </w:rPr>
        <w:t>overnance.  33 J. Corp. L. 1-20 (2007).</w:t>
      </w:r>
    </w:p>
    <w:p w:rsidR="00DE25F6" w:rsidRPr="000466EE" w:rsidRDefault="00DE25F6" w:rsidP="00DE25F6">
      <w:pPr>
        <w:pStyle w:val="Articlenumbered"/>
        <w:spacing w:after="0"/>
        <w:rPr>
          <w:rFonts w:cs="Times New Roman"/>
        </w:rPr>
      </w:pPr>
      <w:r w:rsidRPr="000466EE">
        <w:rPr>
          <w:rFonts w:cs="Times New Roman"/>
          <w:b/>
        </w:rPr>
        <w:t>Subramanian, Guhan</w:t>
      </w:r>
      <w:r w:rsidR="00622C62" w:rsidRPr="000466EE">
        <w:rPr>
          <w:rFonts w:cs="Times New Roman"/>
        </w:rPr>
        <w:t>.  Go-Shops vs. No-Shops in Private Equity D</w:t>
      </w:r>
      <w:r w:rsidRPr="000466EE">
        <w:rPr>
          <w:rFonts w:cs="Times New Roman"/>
        </w:rPr>
        <w:t>eals:  E</w:t>
      </w:r>
      <w:r w:rsidR="00622C62" w:rsidRPr="000466EE">
        <w:rPr>
          <w:rFonts w:cs="Times New Roman"/>
        </w:rPr>
        <w:t>vidence and I</w:t>
      </w:r>
      <w:r w:rsidRPr="000466EE">
        <w:rPr>
          <w:rFonts w:cs="Times New Roman"/>
        </w:rPr>
        <w:t>mplications.  63 Bus. Law. 729-760 (2008).</w:t>
      </w:r>
    </w:p>
    <w:p w:rsidR="00622C62" w:rsidRPr="000466EE" w:rsidRDefault="00622C62" w:rsidP="00DE25F6">
      <w:pPr>
        <w:pStyle w:val="Articlenumbered"/>
        <w:spacing w:after="0"/>
        <w:rPr>
          <w:rFonts w:cs="Times New Roman"/>
        </w:rPr>
      </w:pPr>
    </w:p>
    <w:p w:rsidR="00622C62" w:rsidRPr="000466EE" w:rsidRDefault="00622C62" w:rsidP="00DE25F6">
      <w:pPr>
        <w:pStyle w:val="Articlenumbered"/>
        <w:spacing w:after="0"/>
        <w:rPr>
          <w:rFonts w:cs="Times New Roman"/>
        </w:rPr>
      </w:pPr>
    </w:p>
    <w:p w:rsidR="00622C62" w:rsidRDefault="00622C62" w:rsidP="00DE25F6">
      <w:pPr>
        <w:pStyle w:val="Articlenumbered"/>
        <w:spacing w:after="0"/>
        <w:rPr>
          <w:rFonts w:cs="Times New Roman"/>
        </w:rPr>
      </w:pPr>
    </w:p>
    <w:p w:rsidR="00B63EB1" w:rsidRPr="000466EE" w:rsidRDefault="00B63EB1" w:rsidP="00DE25F6">
      <w:pPr>
        <w:pStyle w:val="Articlenumbered"/>
        <w:spacing w:after="0"/>
        <w:rPr>
          <w:rFonts w:cs="Times New Roman"/>
        </w:rPr>
      </w:pPr>
    </w:p>
    <w:p w:rsidR="001517B2" w:rsidRPr="000466EE" w:rsidRDefault="001517B2" w:rsidP="001517B2">
      <w:pPr>
        <w:pStyle w:val="Title"/>
        <w:rPr>
          <w:sz w:val="32"/>
        </w:rPr>
      </w:pPr>
      <w:r w:rsidRPr="000466EE">
        <w:rPr>
          <w:sz w:val="32"/>
        </w:rPr>
        <w:lastRenderedPageBreak/>
        <w:t>The Top 10 Corporate and Securities Articles of 2009</w:t>
      </w:r>
    </w:p>
    <w:p w:rsidR="001517B2" w:rsidRPr="000466EE" w:rsidRDefault="001517B2" w:rsidP="001517B2">
      <w:pPr>
        <w:jc w:val="center"/>
        <w:rPr>
          <w:b/>
          <w:bCs/>
          <w:sz w:val="22"/>
        </w:rPr>
      </w:pPr>
    </w:p>
    <w:p w:rsidR="001517B2" w:rsidRPr="000466EE" w:rsidRDefault="001517B2" w:rsidP="001517B2">
      <w:pPr>
        <w:pStyle w:val="BodyText"/>
      </w:pPr>
      <w:r w:rsidRPr="000466EE">
        <w:t xml:space="preserve">The </w:t>
      </w:r>
      <w:r w:rsidRPr="000466EE">
        <w:rPr>
          <w:i/>
          <w:iCs/>
        </w:rPr>
        <w:t>Corporate Practice Commentator</w:t>
      </w:r>
      <w:r w:rsidRPr="000466EE">
        <w:t xml:space="preserve"> is pleased to announce the results of its sixteenth annual poll to select the ten best corporate and securities articles.  Teachers in corporate and securities law were asked to select the best corporate and securities articles from a list of articles published and indexed in legal journals during 2009.   More than 500 articles were on this year’s list and more than 120 received votes.  Because of the vagaries of publication, indexing, and mailing, some articles published in 2009 have a 2008 date, and not all articles containing a 2009 date were published and indexed in time to be included in this year’s list.</w:t>
      </w:r>
    </w:p>
    <w:p w:rsidR="001517B2" w:rsidRPr="000466EE" w:rsidRDefault="001517B2" w:rsidP="001517B2">
      <w:pPr>
        <w:tabs>
          <w:tab w:val="left" w:pos="720"/>
        </w:tabs>
      </w:pPr>
    </w:p>
    <w:p w:rsidR="001517B2" w:rsidRPr="000466EE" w:rsidRDefault="001517B2" w:rsidP="001517B2">
      <w:pPr>
        <w:tabs>
          <w:tab w:val="left" w:pos="720"/>
        </w:tabs>
      </w:pPr>
      <w:r w:rsidRPr="000466EE">
        <w:t xml:space="preserve">The articles, listed in alphabetical order of the initial author, are: </w:t>
      </w:r>
    </w:p>
    <w:p w:rsidR="001517B2" w:rsidRPr="000466EE" w:rsidRDefault="001517B2" w:rsidP="001517B2">
      <w:pPr>
        <w:pStyle w:val="Default"/>
      </w:pPr>
    </w:p>
    <w:p w:rsidR="001517B2" w:rsidRPr="000466EE" w:rsidRDefault="001517B2" w:rsidP="001517B2">
      <w:pPr>
        <w:pStyle w:val="Default"/>
      </w:pPr>
      <w:r w:rsidRPr="000466EE">
        <w:rPr>
          <w:b/>
        </w:rPr>
        <w:t>Baker, Tom and Sean J. Griffith</w:t>
      </w:r>
      <w:r w:rsidRPr="000466EE">
        <w:t xml:space="preserve">. How the Merits Matter: Directors’ and Officers’ Insurance and Securities Settlements. 157 U. Pa. L. Rev. 755-832 (2009). </w:t>
      </w:r>
    </w:p>
    <w:p w:rsidR="001517B2" w:rsidRPr="000466EE" w:rsidRDefault="001517B2" w:rsidP="001517B2">
      <w:pPr>
        <w:pStyle w:val="Default"/>
      </w:pPr>
    </w:p>
    <w:p w:rsidR="001517B2" w:rsidRPr="000466EE" w:rsidRDefault="001517B2" w:rsidP="001517B2">
      <w:pPr>
        <w:pStyle w:val="Default"/>
      </w:pPr>
      <w:r w:rsidRPr="000466EE">
        <w:rPr>
          <w:b/>
        </w:rPr>
        <w:t>Bartlett, Robert P. III</w:t>
      </w:r>
      <w:r w:rsidRPr="000466EE">
        <w:t xml:space="preserve">. Going Private But Staying Public: Reexamining the Effect of Sarbanes-Oxley on Firms' Going-Private Decisions. 76 U. Chi. L. Rev. 7 (2009). </w:t>
      </w:r>
    </w:p>
    <w:p w:rsidR="001517B2" w:rsidRPr="000466EE" w:rsidRDefault="001517B2" w:rsidP="001517B2">
      <w:pPr>
        <w:pStyle w:val="Default"/>
      </w:pPr>
    </w:p>
    <w:p w:rsidR="001517B2" w:rsidRPr="000466EE" w:rsidRDefault="001517B2" w:rsidP="001517B2">
      <w:pPr>
        <w:pStyle w:val="Default"/>
      </w:pPr>
      <w:r w:rsidRPr="000466EE">
        <w:rPr>
          <w:b/>
        </w:rPr>
        <w:t>Bhagat, Sanjai, Brian Bolton and Roberta Romano</w:t>
      </w:r>
      <w:r w:rsidRPr="000466EE">
        <w:t xml:space="preserve">. The Promise and Peril of Corporate Governance Indices. 108 Colum. L. Rev. 1803-1882 (2008). </w:t>
      </w:r>
    </w:p>
    <w:p w:rsidR="001517B2" w:rsidRPr="000466EE" w:rsidRDefault="001517B2" w:rsidP="001517B2"/>
    <w:p w:rsidR="001517B2" w:rsidRPr="000466EE" w:rsidRDefault="001517B2" w:rsidP="001517B2">
      <w:pPr>
        <w:pStyle w:val="Default"/>
      </w:pPr>
      <w:r w:rsidRPr="000466EE">
        <w:rPr>
          <w:b/>
        </w:rPr>
        <w:t>Bratton, William W. and Michael L. Wachter</w:t>
      </w:r>
      <w:r w:rsidRPr="000466EE">
        <w:t>. Shareholder Primacy’s Corporatist Origins: Adolf Berle and the Modern Corporation, 34 J. Corp. L. 99-152 (2008).</w:t>
      </w:r>
    </w:p>
    <w:p w:rsidR="001517B2" w:rsidRPr="000466EE" w:rsidRDefault="001517B2" w:rsidP="001517B2">
      <w:pPr>
        <w:pStyle w:val="Default"/>
      </w:pPr>
    </w:p>
    <w:p w:rsidR="001517B2" w:rsidRPr="000466EE" w:rsidRDefault="001517B2" w:rsidP="001517B2">
      <w:pPr>
        <w:pStyle w:val="Default"/>
      </w:pPr>
      <w:r w:rsidRPr="000466EE">
        <w:rPr>
          <w:b/>
        </w:rPr>
        <w:t>Choi, Stephen J., Jill E. Fisch and Marcel Kahan</w:t>
      </w:r>
      <w:r w:rsidRPr="000466EE">
        <w:t xml:space="preserve">. Director Elections and the Role of Proxy Advisors. 82 S. Cal. L. Rev. 649-702 (2009). </w:t>
      </w:r>
    </w:p>
    <w:p w:rsidR="001517B2" w:rsidRPr="000466EE" w:rsidRDefault="001517B2" w:rsidP="001517B2">
      <w:pPr>
        <w:pStyle w:val="Default"/>
      </w:pPr>
    </w:p>
    <w:p w:rsidR="001517B2" w:rsidRPr="000466EE" w:rsidRDefault="001517B2" w:rsidP="001517B2">
      <w:pPr>
        <w:pStyle w:val="Default"/>
      </w:pPr>
      <w:r w:rsidRPr="000466EE">
        <w:rPr>
          <w:b/>
        </w:rPr>
        <w:t>Kahan, Marcel and Edward Rock</w:t>
      </w:r>
      <w:r w:rsidRPr="000466EE">
        <w:t xml:space="preserve">. How to Prevent Hard Cases from Making Bad Law: Bear Stearns, Delaware, and the Strategic Use of Comity. 58 Emory L.J. 713-759 (2009). </w:t>
      </w:r>
    </w:p>
    <w:p w:rsidR="001517B2" w:rsidRPr="000466EE" w:rsidRDefault="001517B2" w:rsidP="001517B2">
      <w:pPr>
        <w:pStyle w:val="Default"/>
      </w:pPr>
    </w:p>
    <w:p w:rsidR="001517B2" w:rsidRPr="000466EE" w:rsidRDefault="001517B2" w:rsidP="001517B2">
      <w:pPr>
        <w:pStyle w:val="Default"/>
      </w:pPr>
      <w:r w:rsidRPr="000466EE">
        <w:rPr>
          <w:b/>
        </w:rPr>
        <w:t>Kamar, Ehud, Pinar Karaca-Mandic and Eric Talley</w:t>
      </w:r>
      <w:r w:rsidRPr="000466EE">
        <w:t xml:space="preserve">. Going-Private Decisions and the Sarbanes-Oxley Act of 2002: A Cross-Country Analysis. 25 J.L. Econ. &amp; Org. 107-133 (2009). </w:t>
      </w:r>
    </w:p>
    <w:p w:rsidR="001517B2" w:rsidRPr="000466EE" w:rsidRDefault="001517B2" w:rsidP="001517B2">
      <w:pPr>
        <w:pStyle w:val="Default"/>
      </w:pPr>
    </w:p>
    <w:p w:rsidR="001517B2" w:rsidRPr="000466EE" w:rsidRDefault="001517B2" w:rsidP="001517B2">
      <w:pPr>
        <w:pStyle w:val="Default"/>
      </w:pPr>
      <w:r w:rsidRPr="000466EE">
        <w:rPr>
          <w:b/>
        </w:rPr>
        <w:t>Langevoort, Donald C</w:t>
      </w:r>
      <w:r w:rsidRPr="000466EE">
        <w:t xml:space="preserve">. The SEC, Retail Investors, and the Institutionalization of the Securities Markets. 95 Va. L. Rev. 1025-1083 (2009). </w:t>
      </w:r>
    </w:p>
    <w:p w:rsidR="001517B2" w:rsidRPr="000466EE" w:rsidRDefault="001517B2" w:rsidP="001517B2">
      <w:pPr>
        <w:pStyle w:val="Default"/>
      </w:pPr>
    </w:p>
    <w:p w:rsidR="001517B2" w:rsidRPr="000466EE" w:rsidRDefault="001517B2" w:rsidP="001517B2">
      <w:pPr>
        <w:pStyle w:val="Default"/>
      </w:pPr>
      <w:r w:rsidRPr="000466EE">
        <w:rPr>
          <w:b/>
        </w:rPr>
        <w:t>Nagy, Donna M.</w:t>
      </w:r>
      <w:r w:rsidRPr="000466EE">
        <w:t xml:space="preserve"> Insider Trading and the Gradual Demise of Fiduciary Principles. 94 Iowa L. Rev. 1315-1379 (2009). </w:t>
      </w:r>
    </w:p>
    <w:p w:rsidR="001517B2" w:rsidRPr="000466EE" w:rsidRDefault="001517B2" w:rsidP="001517B2">
      <w:pPr>
        <w:pStyle w:val="Default"/>
      </w:pPr>
    </w:p>
    <w:p w:rsidR="00E01398" w:rsidRDefault="001517B2" w:rsidP="001517B2">
      <w:pPr>
        <w:pStyle w:val="Articlenumbered"/>
        <w:spacing w:after="0"/>
        <w:rPr>
          <w:rFonts w:cs="Times New Roman"/>
        </w:rPr>
        <w:sectPr w:rsidR="00E01398" w:rsidSect="005975A9">
          <w:pgSz w:w="12240" w:h="15840" w:code="1"/>
          <w:pgMar w:top="1296" w:right="1728" w:bottom="810" w:left="1728" w:header="720" w:footer="144" w:gutter="0"/>
          <w:cols w:space="720"/>
          <w:titlePg/>
          <w:docGrid w:linePitch="360"/>
        </w:sectPr>
      </w:pPr>
      <w:r w:rsidRPr="000466EE">
        <w:rPr>
          <w:rFonts w:cs="Times New Roman"/>
          <w:b/>
        </w:rPr>
        <w:t>Thompson, Robert B. and Paul H. Edelman</w:t>
      </w:r>
      <w:r w:rsidRPr="000466EE">
        <w:rPr>
          <w:rFonts w:cs="Times New Roman"/>
        </w:rPr>
        <w:t xml:space="preserve">. Corporate Voting. </w:t>
      </w:r>
      <w:r w:rsidR="00B63EB1">
        <w:rPr>
          <w:rFonts w:cs="Times New Roman"/>
        </w:rPr>
        <w:t>62 Vand. L. Rev. 129-175 (2009)</w:t>
      </w:r>
    </w:p>
    <w:p w:rsidR="001517B2" w:rsidRPr="000466EE" w:rsidRDefault="001517B2" w:rsidP="00B63EB1">
      <w:pPr>
        <w:pStyle w:val="Title"/>
        <w:ind w:left="720"/>
        <w:jc w:val="left"/>
        <w:rPr>
          <w:sz w:val="32"/>
        </w:rPr>
      </w:pPr>
      <w:r w:rsidRPr="000466EE">
        <w:rPr>
          <w:sz w:val="32"/>
        </w:rPr>
        <w:lastRenderedPageBreak/>
        <w:t>The Top 10 Corporate and Securities Articles of 2010</w:t>
      </w:r>
    </w:p>
    <w:p w:rsidR="001517B2" w:rsidRPr="000466EE" w:rsidRDefault="001517B2" w:rsidP="001517B2">
      <w:pPr>
        <w:jc w:val="center"/>
        <w:rPr>
          <w:b/>
          <w:bCs/>
          <w:sz w:val="22"/>
        </w:rPr>
      </w:pPr>
    </w:p>
    <w:p w:rsidR="001517B2" w:rsidRPr="000466EE" w:rsidRDefault="001517B2" w:rsidP="001517B2">
      <w:pPr>
        <w:pStyle w:val="BodyText"/>
      </w:pPr>
      <w:r w:rsidRPr="000466EE">
        <w:t xml:space="preserve">The </w:t>
      </w:r>
      <w:r w:rsidRPr="000466EE">
        <w:rPr>
          <w:i/>
          <w:iCs/>
        </w:rPr>
        <w:t>Corporate Practice Commentator</w:t>
      </w:r>
      <w:r w:rsidRPr="000466EE">
        <w:t xml:space="preserve"> is pleased to announce the results of its seventeenth annual poll to select the ten best corporate and securities articles.  Teachers in corporate and securities law were asked to select the best corporate and securities articles from a list of articles published and indexed in legal journals during 2010.   More than 440 articles were on this year’s list.  Because of the vagaries of publication, indexing, and mailing, some articles published in 2010 have a 2009 date, and not all articles containing a 2010 date were published and indexed in time to be included in this year’s list. Because of ties, there are eleven on this year’s list.</w:t>
      </w:r>
    </w:p>
    <w:p w:rsidR="001517B2" w:rsidRPr="000466EE" w:rsidRDefault="001517B2" w:rsidP="001517B2">
      <w:pPr>
        <w:tabs>
          <w:tab w:val="left" w:pos="720"/>
        </w:tabs>
      </w:pPr>
    </w:p>
    <w:p w:rsidR="001517B2" w:rsidRPr="000466EE" w:rsidRDefault="001517B2" w:rsidP="001517B2">
      <w:pPr>
        <w:tabs>
          <w:tab w:val="left" w:pos="720"/>
        </w:tabs>
      </w:pPr>
      <w:r w:rsidRPr="000466EE">
        <w:t>The articles, listed in alphabetical order of the initial author, are:</w:t>
      </w:r>
    </w:p>
    <w:p w:rsidR="001517B2" w:rsidRPr="000466EE" w:rsidRDefault="001517B2" w:rsidP="001517B2">
      <w:pPr>
        <w:pStyle w:val="Default"/>
      </w:pPr>
    </w:p>
    <w:p w:rsidR="001517B2" w:rsidRPr="000466EE" w:rsidRDefault="001517B2" w:rsidP="001517B2">
      <w:pPr>
        <w:pStyle w:val="Default"/>
      </w:pPr>
      <w:r w:rsidRPr="000466EE">
        <w:rPr>
          <w:b/>
        </w:rPr>
        <w:t xml:space="preserve">Ayotte, Kenneth and David A. Skeel, Jr. </w:t>
      </w:r>
      <w:r w:rsidRPr="000466EE">
        <w:t>Bankruptcy or Bailouts? 35 J. Corp. L. 469-498 (2010).</w:t>
      </w:r>
    </w:p>
    <w:p w:rsidR="001517B2" w:rsidRPr="000466EE" w:rsidRDefault="001517B2" w:rsidP="001517B2">
      <w:pPr>
        <w:pStyle w:val="Default"/>
      </w:pPr>
    </w:p>
    <w:p w:rsidR="001517B2" w:rsidRPr="000466EE" w:rsidRDefault="001517B2" w:rsidP="001517B2">
      <w:pPr>
        <w:pStyle w:val="Default"/>
      </w:pPr>
      <w:r w:rsidRPr="000466EE">
        <w:rPr>
          <w:b/>
        </w:rPr>
        <w:t xml:space="preserve">Bebchuk, Lucian A. and Ehud Kamar. </w:t>
      </w:r>
      <w:r w:rsidRPr="000466EE">
        <w:t>Bundling and Entrenchment. 123 Harv. L. Rev. 1549-1595 (2010).</w:t>
      </w:r>
    </w:p>
    <w:p w:rsidR="001517B2" w:rsidRPr="000466EE" w:rsidRDefault="001517B2" w:rsidP="001517B2">
      <w:pPr>
        <w:pStyle w:val="Default"/>
      </w:pPr>
    </w:p>
    <w:p w:rsidR="001517B2" w:rsidRPr="000466EE" w:rsidRDefault="001517B2" w:rsidP="001517B2">
      <w:pPr>
        <w:pStyle w:val="Articlenumbered"/>
        <w:tabs>
          <w:tab w:val="left" w:pos="1080"/>
        </w:tabs>
        <w:spacing w:after="0"/>
        <w:rPr>
          <w:rFonts w:cs="Times New Roman"/>
        </w:rPr>
      </w:pPr>
      <w:r w:rsidRPr="000466EE">
        <w:rPr>
          <w:rFonts w:cs="Times New Roman"/>
          <w:b/>
        </w:rPr>
        <w:t>Bebchuk, Lucian A. and Holger Spamann.</w:t>
      </w:r>
      <w:r w:rsidRPr="000466EE">
        <w:rPr>
          <w:rFonts w:cs="Times New Roman"/>
        </w:rPr>
        <w:t xml:space="preserve">  Regulating Bankers’ Pay.  98 Geo. L.J. 247-287 (2010).</w:t>
      </w:r>
    </w:p>
    <w:p w:rsidR="001517B2" w:rsidRPr="000466EE" w:rsidRDefault="001517B2" w:rsidP="001517B2">
      <w:pPr>
        <w:pStyle w:val="Articlenumbered"/>
        <w:tabs>
          <w:tab w:val="left" w:pos="1080"/>
        </w:tabs>
        <w:spacing w:after="0"/>
        <w:rPr>
          <w:rFonts w:cs="Times New Roman"/>
        </w:rPr>
      </w:pPr>
    </w:p>
    <w:p w:rsidR="001517B2" w:rsidRPr="000466EE" w:rsidRDefault="001517B2" w:rsidP="001517B2">
      <w:pPr>
        <w:pStyle w:val="Default"/>
      </w:pPr>
      <w:r w:rsidRPr="000466EE">
        <w:rPr>
          <w:b/>
        </w:rPr>
        <w:t xml:space="preserve">Bratton, William W. and Michael L. Wachter.  </w:t>
      </w:r>
      <w:r w:rsidRPr="000466EE">
        <w:t xml:space="preserve">The Case Against Shareholder Empowerment.  158 U. Pa. L. Rev. 653-728 (2010). </w:t>
      </w:r>
    </w:p>
    <w:p w:rsidR="001517B2" w:rsidRPr="000466EE" w:rsidRDefault="001517B2" w:rsidP="001517B2"/>
    <w:p w:rsidR="001517B2" w:rsidRPr="000466EE" w:rsidRDefault="001517B2" w:rsidP="001517B2">
      <w:pPr>
        <w:pStyle w:val="Default"/>
      </w:pPr>
      <w:r w:rsidRPr="000466EE">
        <w:rPr>
          <w:b/>
        </w:rPr>
        <w:t xml:space="preserve">Choi, Albert and George Triantis.  </w:t>
      </w:r>
      <w:r w:rsidRPr="000466EE">
        <w:t>Strategic Vagueness in Contract Design:  The Case of Corporate Acquisitions.  119 Yale L.J. 848-924 (2010).</w:t>
      </w:r>
    </w:p>
    <w:p w:rsidR="001517B2" w:rsidRPr="000466EE" w:rsidRDefault="001517B2" w:rsidP="001517B2">
      <w:pPr>
        <w:pStyle w:val="Default"/>
      </w:pPr>
    </w:p>
    <w:p w:rsidR="001517B2" w:rsidRPr="000466EE" w:rsidRDefault="001517B2" w:rsidP="001517B2">
      <w:pPr>
        <w:pStyle w:val="Default"/>
      </w:pPr>
      <w:r w:rsidRPr="000466EE">
        <w:rPr>
          <w:b/>
        </w:rPr>
        <w:t xml:space="preserve">Choi, Stephen, Jill Fisch and Marcel Kahan. </w:t>
      </w:r>
      <w:r w:rsidRPr="000466EE">
        <w:t>The Power of Proxy Advisors: Myth or Reality? 59 Emory L.J. 869-918 (2010).</w:t>
      </w:r>
    </w:p>
    <w:p w:rsidR="001517B2" w:rsidRPr="000466EE" w:rsidRDefault="001517B2" w:rsidP="001517B2">
      <w:pPr>
        <w:pStyle w:val="Default"/>
      </w:pPr>
    </w:p>
    <w:p w:rsidR="001517B2" w:rsidRPr="000466EE" w:rsidRDefault="001517B2" w:rsidP="001517B2">
      <w:pPr>
        <w:pStyle w:val="Default"/>
      </w:pPr>
      <w:r w:rsidRPr="000466EE">
        <w:rPr>
          <w:b/>
        </w:rPr>
        <w:t xml:space="preserve">Kahan, Marcel and Edward Rock. </w:t>
      </w:r>
      <w:r w:rsidRPr="000466EE">
        <w:t>Embattled CEOs.</w:t>
      </w:r>
      <w:r w:rsidRPr="000466EE">
        <w:rPr>
          <w:b/>
        </w:rPr>
        <w:t xml:space="preserve"> </w:t>
      </w:r>
      <w:r w:rsidRPr="000466EE">
        <w:t>88 Tex. L. Rev. 987-1051 (2010).</w:t>
      </w:r>
    </w:p>
    <w:p w:rsidR="001517B2" w:rsidRPr="000466EE" w:rsidRDefault="001517B2" w:rsidP="001517B2">
      <w:pPr>
        <w:pStyle w:val="Default"/>
      </w:pPr>
    </w:p>
    <w:p w:rsidR="001517B2" w:rsidRPr="000466EE" w:rsidRDefault="001517B2" w:rsidP="001517B2">
      <w:pPr>
        <w:pStyle w:val="Default"/>
      </w:pPr>
      <w:r w:rsidRPr="000466EE">
        <w:rPr>
          <w:b/>
        </w:rPr>
        <w:t xml:space="preserve">Roe, Mark J.  </w:t>
      </w:r>
      <w:r w:rsidRPr="000466EE">
        <w:t>Delaware’s Shrinking Half-Life.</w:t>
      </w:r>
      <w:r w:rsidRPr="000466EE">
        <w:rPr>
          <w:b/>
        </w:rPr>
        <w:t xml:space="preserve">  </w:t>
      </w:r>
      <w:r w:rsidRPr="000466EE">
        <w:t>62 Stan. L. Rev. 125-154 (2009).</w:t>
      </w:r>
    </w:p>
    <w:p w:rsidR="001517B2" w:rsidRPr="000466EE" w:rsidRDefault="001517B2" w:rsidP="001517B2">
      <w:pPr>
        <w:pStyle w:val="Default"/>
      </w:pPr>
    </w:p>
    <w:p w:rsidR="001517B2" w:rsidRPr="000466EE" w:rsidRDefault="001517B2" w:rsidP="001517B2">
      <w:pPr>
        <w:pStyle w:val="Default"/>
      </w:pPr>
      <w:r w:rsidRPr="000466EE">
        <w:rPr>
          <w:b/>
        </w:rPr>
        <w:t xml:space="preserve">Squire, Richard.  </w:t>
      </w:r>
      <w:r w:rsidRPr="000466EE">
        <w:t>Shareholder Opportunism in a World of Risky Debt.  123 Harv. L. Rev. 1151-1213 (2010).</w:t>
      </w:r>
    </w:p>
    <w:p w:rsidR="001517B2" w:rsidRPr="000466EE" w:rsidRDefault="001517B2" w:rsidP="001517B2">
      <w:pPr>
        <w:spacing w:line="360" w:lineRule="atLeast"/>
        <w:rPr>
          <w:b/>
        </w:rPr>
      </w:pPr>
      <w:r w:rsidRPr="000466EE">
        <w:rPr>
          <w:b/>
        </w:rPr>
        <w:t xml:space="preserve">Strine, Leo E., </w:t>
      </w:r>
      <w:hyperlink r:id="rId8" w:history="1">
        <w:r w:rsidRPr="000466EE">
          <w:rPr>
            <w:b/>
          </w:rPr>
          <w:t>Lawrence A. Hamermesh</w:t>
        </w:r>
      </w:hyperlink>
      <w:r w:rsidRPr="000466EE">
        <w:rPr>
          <w:b/>
        </w:rPr>
        <w:t xml:space="preserve">, </w:t>
      </w:r>
      <w:hyperlink r:id="rId9" w:history="1">
        <w:r w:rsidRPr="000466EE">
          <w:rPr>
            <w:b/>
          </w:rPr>
          <w:t>R. Franklin Balotti</w:t>
        </w:r>
      </w:hyperlink>
      <w:r w:rsidRPr="000466EE">
        <w:rPr>
          <w:b/>
        </w:rPr>
        <w:t xml:space="preserve">, and </w:t>
      </w:r>
      <w:hyperlink r:id="rId10" w:history="1">
        <w:r w:rsidRPr="000466EE">
          <w:rPr>
            <w:b/>
          </w:rPr>
          <w:t>Jeffrey M. Gorris</w:t>
        </w:r>
      </w:hyperlink>
      <w:r w:rsidRPr="000466EE">
        <w:rPr>
          <w:b/>
        </w:rPr>
        <w:t>.</w:t>
      </w:r>
    </w:p>
    <w:p w:rsidR="001517B2" w:rsidRPr="000466EE" w:rsidRDefault="001517B2" w:rsidP="001517B2">
      <w:pPr>
        <w:pStyle w:val="Default"/>
      </w:pPr>
      <w:r w:rsidRPr="000466EE">
        <w:rPr>
          <w:b/>
        </w:rPr>
        <w:t xml:space="preserve"> </w:t>
      </w:r>
      <w:r w:rsidRPr="000466EE">
        <w:t>Loyalty's Core Demand: The Defining Role of Good Faith in Corporation Law. 98 Geo. L.J. 629-696 (2010).</w:t>
      </w:r>
    </w:p>
    <w:p w:rsidR="001517B2" w:rsidRPr="000466EE" w:rsidRDefault="001517B2" w:rsidP="001517B2">
      <w:pPr>
        <w:pStyle w:val="Default"/>
      </w:pPr>
    </w:p>
    <w:p w:rsidR="00EF4596" w:rsidRPr="000466EE" w:rsidRDefault="001517B2" w:rsidP="001517B2">
      <w:pPr>
        <w:tabs>
          <w:tab w:val="left" w:pos="720"/>
        </w:tabs>
      </w:pPr>
      <w:r w:rsidRPr="000466EE">
        <w:rPr>
          <w:b/>
        </w:rPr>
        <w:t xml:space="preserve">Subramanian, Guhan, Steven Herscovici and Brian Barbetta. </w:t>
      </w:r>
      <w:r w:rsidRPr="000466EE">
        <w:t>Is Delaware's Antitakeover Statute Unconstitutional? Evidence from 1988-2008. 65 Bus. Law. 685-752 (2010).</w:t>
      </w:r>
    </w:p>
    <w:sectPr w:rsidR="00EF4596" w:rsidRPr="000466EE" w:rsidSect="005975A9">
      <w:pgSz w:w="12240" w:h="15840" w:code="1"/>
      <w:pgMar w:top="1296" w:right="1728" w:bottom="810" w:left="172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9D" w:rsidRDefault="0027569D" w:rsidP="007C5FC0">
      <w:r>
        <w:separator/>
      </w:r>
    </w:p>
  </w:endnote>
  <w:endnote w:type="continuationSeparator" w:id="0">
    <w:p w:rsidR="0027569D" w:rsidRDefault="0027569D" w:rsidP="007C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9D" w:rsidRDefault="0027569D" w:rsidP="007C5FC0">
      <w:r>
        <w:separator/>
      </w:r>
    </w:p>
  </w:footnote>
  <w:footnote w:type="continuationSeparator" w:id="0">
    <w:p w:rsidR="0027569D" w:rsidRDefault="0027569D" w:rsidP="007C5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724"/>
    <w:multiLevelType w:val="hybridMultilevel"/>
    <w:tmpl w:val="EF7E7A7C"/>
    <w:lvl w:ilvl="0" w:tplc="20329CA4">
      <w:start w:val="1"/>
      <w:numFmt w:val="decimal"/>
      <w:lvlText w:val="%1."/>
      <w:lvlJc w:val="left"/>
      <w:pPr>
        <w:tabs>
          <w:tab w:val="num" w:pos="864"/>
        </w:tabs>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55185"/>
    <w:multiLevelType w:val="hybridMultilevel"/>
    <w:tmpl w:val="E556A586"/>
    <w:lvl w:ilvl="0" w:tplc="0D9ED332">
      <w:start w:val="1"/>
      <w:numFmt w:val="decimal"/>
      <w:pStyle w:val="RBT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739FB"/>
    <w:multiLevelType w:val="hybridMultilevel"/>
    <w:tmpl w:val="372280B0"/>
    <w:lvl w:ilvl="0" w:tplc="E084A91C">
      <w:start w:val="1"/>
      <w:numFmt w:val="decimal"/>
      <w:pStyle w:val="CPCNumberedItem"/>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89"/>
    <w:rsid w:val="00001A9C"/>
    <w:rsid w:val="000072F9"/>
    <w:rsid w:val="00015F30"/>
    <w:rsid w:val="00030FEB"/>
    <w:rsid w:val="00034DAD"/>
    <w:rsid w:val="000466EE"/>
    <w:rsid w:val="00064D02"/>
    <w:rsid w:val="00065848"/>
    <w:rsid w:val="00105A69"/>
    <w:rsid w:val="001517B2"/>
    <w:rsid w:val="0016042E"/>
    <w:rsid w:val="00162CA3"/>
    <w:rsid w:val="00165BFE"/>
    <w:rsid w:val="001A0FFF"/>
    <w:rsid w:val="001A3308"/>
    <w:rsid w:val="0027569D"/>
    <w:rsid w:val="002C20BD"/>
    <w:rsid w:val="002D216F"/>
    <w:rsid w:val="002F69CF"/>
    <w:rsid w:val="003065C7"/>
    <w:rsid w:val="00314394"/>
    <w:rsid w:val="003312CA"/>
    <w:rsid w:val="00351000"/>
    <w:rsid w:val="00392333"/>
    <w:rsid w:val="003D155B"/>
    <w:rsid w:val="003D6BDA"/>
    <w:rsid w:val="003E004F"/>
    <w:rsid w:val="004049AA"/>
    <w:rsid w:val="00425664"/>
    <w:rsid w:val="00466659"/>
    <w:rsid w:val="00476E22"/>
    <w:rsid w:val="00494D37"/>
    <w:rsid w:val="004A5291"/>
    <w:rsid w:val="004A70B5"/>
    <w:rsid w:val="004C74A8"/>
    <w:rsid w:val="005047E0"/>
    <w:rsid w:val="0051275D"/>
    <w:rsid w:val="00516F3F"/>
    <w:rsid w:val="0051749F"/>
    <w:rsid w:val="00542044"/>
    <w:rsid w:val="00542824"/>
    <w:rsid w:val="0058393C"/>
    <w:rsid w:val="005875DA"/>
    <w:rsid w:val="005975A9"/>
    <w:rsid w:val="005B0566"/>
    <w:rsid w:val="005F7D1E"/>
    <w:rsid w:val="00622C62"/>
    <w:rsid w:val="00643F6E"/>
    <w:rsid w:val="0065332E"/>
    <w:rsid w:val="00680BB6"/>
    <w:rsid w:val="00685A05"/>
    <w:rsid w:val="006903A0"/>
    <w:rsid w:val="006943A5"/>
    <w:rsid w:val="00697776"/>
    <w:rsid w:val="006C43AA"/>
    <w:rsid w:val="006D46AC"/>
    <w:rsid w:val="00701A57"/>
    <w:rsid w:val="00734FC8"/>
    <w:rsid w:val="00764889"/>
    <w:rsid w:val="007658E1"/>
    <w:rsid w:val="00794F31"/>
    <w:rsid w:val="007C5FC0"/>
    <w:rsid w:val="007F2D5A"/>
    <w:rsid w:val="0080698C"/>
    <w:rsid w:val="00822EC6"/>
    <w:rsid w:val="00824B65"/>
    <w:rsid w:val="00885464"/>
    <w:rsid w:val="008A0C58"/>
    <w:rsid w:val="008A4AF8"/>
    <w:rsid w:val="008B4698"/>
    <w:rsid w:val="008F7065"/>
    <w:rsid w:val="00927E33"/>
    <w:rsid w:val="00993A16"/>
    <w:rsid w:val="009A16D5"/>
    <w:rsid w:val="009A17D8"/>
    <w:rsid w:val="009B57B9"/>
    <w:rsid w:val="009C443D"/>
    <w:rsid w:val="009F1999"/>
    <w:rsid w:val="00A20FCA"/>
    <w:rsid w:val="00A231C3"/>
    <w:rsid w:val="00A235BD"/>
    <w:rsid w:val="00A26CD2"/>
    <w:rsid w:val="00A45248"/>
    <w:rsid w:val="00A71C94"/>
    <w:rsid w:val="00A759BE"/>
    <w:rsid w:val="00A83EDA"/>
    <w:rsid w:val="00A93875"/>
    <w:rsid w:val="00A9416B"/>
    <w:rsid w:val="00AC76B1"/>
    <w:rsid w:val="00AD494D"/>
    <w:rsid w:val="00AD7A36"/>
    <w:rsid w:val="00AE0538"/>
    <w:rsid w:val="00AE1DC6"/>
    <w:rsid w:val="00AE22B9"/>
    <w:rsid w:val="00B503B5"/>
    <w:rsid w:val="00B63EB1"/>
    <w:rsid w:val="00B66EB4"/>
    <w:rsid w:val="00B81231"/>
    <w:rsid w:val="00BC1A20"/>
    <w:rsid w:val="00BD5254"/>
    <w:rsid w:val="00BE7488"/>
    <w:rsid w:val="00C0783A"/>
    <w:rsid w:val="00C1391F"/>
    <w:rsid w:val="00C4146D"/>
    <w:rsid w:val="00C50376"/>
    <w:rsid w:val="00C74ED6"/>
    <w:rsid w:val="00C96924"/>
    <w:rsid w:val="00CA2C2C"/>
    <w:rsid w:val="00CD1FDB"/>
    <w:rsid w:val="00CF15BB"/>
    <w:rsid w:val="00CF6DBF"/>
    <w:rsid w:val="00D11B58"/>
    <w:rsid w:val="00D811D3"/>
    <w:rsid w:val="00DA1451"/>
    <w:rsid w:val="00DA7AF8"/>
    <w:rsid w:val="00DB1935"/>
    <w:rsid w:val="00DD05D3"/>
    <w:rsid w:val="00DE25F6"/>
    <w:rsid w:val="00DE330F"/>
    <w:rsid w:val="00DE5EBB"/>
    <w:rsid w:val="00E01398"/>
    <w:rsid w:val="00E55F79"/>
    <w:rsid w:val="00E95BAC"/>
    <w:rsid w:val="00EB4EC3"/>
    <w:rsid w:val="00ED63D0"/>
    <w:rsid w:val="00EE2AE4"/>
    <w:rsid w:val="00EF4596"/>
    <w:rsid w:val="00F00A68"/>
    <w:rsid w:val="00F46839"/>
    <w:rsid w:val="00F962B4"/>
    <w:rsid w:val="00FB013B"/>
    <w:rsid w:val="00FD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68734-C6C8-4B69-A15A-7222BA81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4889"/>
    <w:pPr>
      <w:tabs>
        <w:tab w:val="center" w:pos="4320"/>
        <w:tab w:val="right" w:pos="8640"/>
      </w:tabs>
    </w:pPr>
  </w:style>
  <w:style w:type="character" w:customStyle="1" w:styleId="FooterChar">
    <w:name w:val="Footer Char"/>
    <w:basedOn w:val="DefaultParagraphFont"/>
    <w:link w:val="Footer"/>
    <w:rsid w:val="0076488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64889"/>
    <w:pPr>
      <w:spacing w:after="120"/>
    </w:pPr>
  </w:style>
  <w:style w:type="character" w:customStyle="1" w:styleId="BodyTextChar">
    <w:name w:val="Body Text Char"/>
    <w:basedOn w:val="DefaultParagraphFont"/>
    <w:link w:val="BodyText"/>
    <w:uiPriority w:val="99"/>
    <w:semiHidden/>
    <w:rsid w:val="00764889"/>
    <w:rPr>
      <w:rFonts w:ascii="Times New Roman" w:eastAsia="Times New Roman" w:hAnsi="Times New Roman" w:cs="Times New Roman"/>
      <w:sz w:val="24"/>
      <w:szCs w:val="24"/>
    </w:rPr>
  </w:style>
  <w:style w:type="paragraph" w:styleId="Title">
    <w:name w:val="Title"/>
    <w:basedOn w:val="Normal"/>
    <w:link w:val="TitleChar"/>
    <w:qFormat/>
    <w:rsid w:val="00764889"/>
    <w:pPr>
      <w:jc w:val="center"/>
    </w:pPr>
    <w:rPr>
      <w:b/>
      <w:bCs/>
      <w:sz w:val="36"/>
      <w:szCs w:val="20"/>
    </w:rPr>
  </w:style>
  <w:style w:type="character" w:customStyle="1" w:styleId="TitleChar">
    <w:name w:val="Title Char"/>
    <w:basedOn w:val="DefaultParagraphFont"/>
    <w:link w:val="Title"/>
    <w:rsid w:val="00764889"/>
    <w:rPr>
      <w:rFonts w:ascii="Times New Roman" w:eastAsia="Times New Roman" w:hAnsi="Times New Roman" w:cs="Times New Roman"/>
      <w:b/>
      <w:bCs/>
      <w:sz w:val="36"/>
      <w:szCs w:val="20"/>
    </w:rPr>
  </w:style>
  <w:style w:type="paragraph" w:customStyle="1" w:styleId="Articlenumbered">
    <w:name w:val="Article numbered"/>
    <w:basedOn w:val="PlainText"/>
    <w:qFormat/>
    <w:rsid w:val="00DD05D3"/>
    <w:pPr>
      <w:spacing w:after="240"/>
    </w:pPr>
    <w:rPr>
      <w:rFonts w:ascii="Times New Roman" w:hAnsi="Times New Roman" w:cs="Courier New"/>
      <w:sz w:val="24"/>
      <w:szCs w:val="24"/>
    </w:rPr>
  </w:style>
  <w:style w:type="paragraph" w:styleId="PlainText">
    <w:name w:val="Plain Text"/>
    <w:basedOn w:val="Normal"/>
    <w:link w:val="PlainTextChar"/>
    <w:unhideWhenUsed/>
    <w:rsid w:val="00DD05D3"/>
    <w:rPr>
      <w:rFonts w:ascii="Consolas" w:hAnsi="Consolas"/>
      <w:sz w:val="21"/>
      <w:szCs w:val="21"/>
    </w:rPr>
  </w:style>
  <w:style w:type="character" w:customStyle="1" w:styleId="PlainTextChar">
    <w:name w:val="Plain Text Char"/>
    <w:basedOn w:val="DefaultParagraphFont"/>
    <w:link w:val="PlainText"/>
    <w:uiPriority w:val="99"/>
    <w:semiHidden/>
    <w:rsid w:val="00DD05D3"/>
    <w:rPr>
      <w:rFonts w:ascii="Consolas" w:eastAsia="Times New Roman" w:hAnsi="Consolas" w:cs="Times New Roman"/>
      <w:sz w:val="21"/>
      <w:szCs w:val="21"/>
    </w:rPr>
  </w:style>
  <w:style w:type="paragraph" w:styleId="Header">
    <w:name w:val="header"/>
    <w:basedOn w:val="Normal"/>
    <w:link w:val="HeaderChar"/>
    <w:uiPriority w:val="99"/>
    <w:semiHidden/>
    <w:unhideWhenUsed/>
    <w:rsid w:val="007C5FC0"/>
    <w:pPr>
      <w:tabs>
        <w:tab w:val="center" w:pos="4680"/>
        <w:tab w:val="right" w:pos="9360"/>
      </w:tabs>
    </w:pPr>
  </w:style>
  <w:style w:type="character" w:customStyle="1" w:styleId="HeaderChar">
    <w:name w:val="Header Char"/>
    <w:basedOn w:val="DefaultParagraphFont"/>
    <w:link w:val="Header"/>
    <w:uiPriority w:val="99"/>
    <w:semiHidden/>
    <w:rsid w:val="007C5FC0"/>
    <w:rPr>
      <w:rFonts w:ascii="Times New Roman" w:eastAsia="Times New Roman" w:hAnsi="Times New Roman" w:cs="Times New Roman"/>
      <w:sz w:val="24"/>
      <w:szCs w:val="24"/>
    </w:rPr>
  </w:style>
  <w:style w:type="paragraph" w:customStyle="1" w:styleId="Default">
    <w:name w:val="Default"/>
    <w:rsid w:val="002D216F"/>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F15BB"/>
    <w:rPr>
      <w:color w:val="0000FF"/>
      <w:u w:val="single"/>
    </w:rPr>
  </w:style>
  <w:style w:type="paragraph" w:styleId="HTMLPreformatted">
    <w:name w:val="HTML Preformatted"/>
    <w:basedOn w:val="Normal"/>
    <w:link w:val="HTMLPreformattedChar"/>
    <w:rsid w:val="00EF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EF4596"/>
    <w:rPr>
      <w:rFonts w:ascii="Arial Unicode MS" w:eastAsia="Arial Unicode MS" w:hAnsi="Arial Unicode MS" w:cs="Arial Unicode MS"/>
    </w:rPr>
  </w:style>
  <w:style w:type="paragraph" w:customStyle="1" w:styleId="RBTnumbered">
    <w:name w:val="RBTnumbered"/>
    <w:basedOn w:val="PlainText"/>
    <w:rsid w:val="00A26CD2"/>
    <w:pPr>
      <w:numPr>
        <w:numId w:val="2"/>
      </w:numPr>
      <w:spacing w:after="120"/>
    </w:pPr>
    <w:rPr>
      <w:rFonts w:ascii="Times New Roman" w:hAnsi="Times New Roman" w:cs="Courier New"/>
      <w:sz w:val="22"/>
      <w:szCs w:val="24"/>
    </w:rPr>
  </w:style>
  <w:style w:type="paragraph" w:customStyle="1" w:styleId="CPCNumberedItem">
    <w:name w:val="CPC Numbered Item"/>
    <w:basedOn w:val="PlainText"/>
    <w:rsid w:val="00A93875"/>
    <w:pPr>
      <w:numPr>
        <w:numId w:val="3"/>
      </w:numPr>
      <w:spacing w:before="24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9123">
      <w:bodyDiv w:val="1"/>
      <w:marLeft w:val="0"/>
      <w:marRight w:val="0"/>
      <w:marTop w:val="0"/>
      <w:marBottom w:val="240"/>
      <w:divBdr>
        <w:top w:val="none" w:sz="0" w:space="0" w:color="auto"/>
        <w:left w:val="none" w:sz="0" w:space="0" w:color="auto"/>
        <w:bottom w:val="none" w:sz="0" w:space="0" w:color="auto"/>
        <w:right w:val="none" w:sz="0" w:space="0" w:color="auto"/>
      </w:divBdr>
      <w:divsChild>
        <w:div w:id="2035376487">
          <w:marLeft w:val="0"/>
          <w:marRight w:val="0"/>
          <w:marTop w:val="0"/>
          <w:marBottom w:val="0"/>
          <w:divBdr>
            <w:top w:val="none" w:sz="0" w:space="0" w:color="auto"/>
            <w:left w:val="single" w:sz="4" w:space="0" w:color="BBBBBB"/>
            <w:bottom w:val="single" w:sz="4" w:space="0" w:color="BBBBBB"/>
            <w:right w:val="single" w:sz="4" w:space="0" w:color="BBBBBB"/>
          </w:divBdr>
          <w:divsChild>
            <w:div w:id="1096174640">
              <w:marLeft w:val="0"/>
              <w:marRight w:val="0"/>
              <w:marTop w:val="0"/>
              <w:marBottom w:val="0"/>
              <w:divBdr>
                <w:top w:val="none" w:sz="0" w:space="0" w:color="auto"/>
                <w:left w:val="none" w:sz="0" w:space="0" w:color="auto"/>
                <w:bottom w:val="none" w:sz="0" w:space="0" w:color="auto"/>
                <w:right w:val="none" w:sz="0" w:space="0" w:color="auto"/>
              </w:divBdr>
              <w:divsChild>
                <w:div w:id="908345160">
                  <w:marLeft w:val="0"/>
                  <w:marRight w:val="0"/>
                  <w:marTop w:val="0"/>
                  <w:marBottom w:val="0"/>
                  <w:divBdr>
                    <w:top w:val="none" w:sz="0" w:space="0" w:color="auto"/>
                    <w:left w:val="none" w:sz="0" w:space="0" w:color="auto"/>
                    <w:bottom w:val="none" w:sz="0" w:space="0" w:color="auto"/>
                    <w:right w:val="none" w:sz="0" w:space="0" w:color="auto"/>
                  </w:divBdr>
                  <w:divsChild>
                    <w:div w:id="52388021">
                      <w:marLeft w:val="0"/>
                      <w:marRight w:val="0"/>
                      <w:marTop w:val="0"/>
                      <w:marBottom w:val="0"/>
                      <w:divBdr>
                        <w:top w:val="none" w:sz="0" w:space="0" w:color="auto"/>
                        <w:left w:val="none" w:sz="0" w:space="0" w:color="auto"/>
                        <w:bottom w:val="none" w:sz="0" w:space="0" w:color="auto"/>
                        <w:right w:val="none" w:sz="0" w:space="0" w:color="auto"/>
                      </w:divBdr>
                      <w:divsChild>
                        <w:div w:id="1332444522">
                          <w:marLeft w:val="0"/>
                          <w:marRight w:val="0"/>
                          <w:marTop w:val="0"/>
                          <w:marBottom w:val="0"/>
                          <w:divBdr>
                            <w:top w:val="none" w:sz="0" w:space="0" w:color="auto"/>
                            <w:left w:val="none" w:sz="0" w:space="0" w:color="auto"/>
                            <w:bottom w:val="none" w:sz="0" w:space="0" w:color="auto"/>
                            <w:right w:val="none" w:sz="0" w:space="0" w:color="auto"/>
                          </w:divBdr>
                          <w:divsChild>
                            <w:div w:id="748574688">
                              <w:marLeft w:val="0"/>
                              <w:marRight w:val="0"/>
                              <w:marTop w:val="0"/>
                              <w:marBottom w:val="0"/>
                              <w:divBdr>
                                <w:top w:val="none" w:sz="0" w:space="0" w:color="auto"/>
                                <w:left w:val="none" w:sz="0" w:space="0" w:color="auto"/>
                                <w:bottom w:val="none" w:sz="0" w:space="0" w:color="auto"/>
                                <w:right w:val="none" w:sz="0" w:space="0" w:color="auto"/>
                              </w:divBdr>
                              <w:divsChild>
                                <w:div w:id="1778409536">
                                  <w:marLeft w:val="0"/>
                                  <w:marRight w:val="0"/>
                                  <w:marTop w:val="0"/>
                                  <w:marBottom w:val="0"/>
                                  <w:divBdr>
                                    <w:top w:val="none" w:sz="0" w:space="0" w:color="auto"/>
                                    <w:left w:val="none" w:sz="0" w:space="0" w:color="auto"/>
                                    <w:bottom w:val="none" w:sz="0" w:space="0" w:color="auto"/>
                                    <w:right w:val="none" w:sz="0" w:space="0" w:color="auto"/>
                                  </w:divBdr>
                                  <w:divsChild>
                                    <w:div w:id="770970461">
                                      <w:marLeft w:val="0"/>
                                      <w:marRight w:val="0"/>
                                      <w:marTop w:val="0"/>
                                      <w:marBottom w:val="0"/>
                                      <w:divBdr>
                                        <w:top w:val="none" w:sz="0" w:space="0" w:color="auto"/>
                                        <w:left w:val="none" w:sz="0" w:space="0" w:color="auto"/>
                                        <w:bottom w:val="none" w:sz="0" w:space="0" w:color="auto"/>
                                        <w:right w:val="none" w:sz="0" w:space="0" w:color="auto"/>
                                      </w:divBdr>
                                      <w:divsChild>
                                        <w:div w:id="1940021826">
                                          <w:marLeft w:val="960"/>
                                          <w:marRight w:val="960"/>
                                          <w:marTop w:val="0"/>
                                          <w:marBottom w:val="0"/>
                                          <w:divBdr>
                                            <w:top w:val="none" w:sz="0" w:space="0" w:color="auto"/>
                                            <w:left w:val="none" w:sz="0" w:space="0" w:color="auto"/>
                                            <w:bottom w:val="none" w:sz="0" w:space="0" w:color="auto"/>
                                            <w:right w:val="none" w:sz="0" w:space="0" w:color="auto"/>
                                          </w:divBdr>
                                          <w:divsChild>
                                            <w:div w:id="945623144">
                                              <w:marLeft w:val="0"/>
                                              <w:marRight w:val="0"/>
                                              <w:marTop w:val="0"/>
                                              <w:marBottom w:val="0"/>
                                              <w:divBdr>
                                                <w:top w:val="none" w:sz="0" w:space="0" w:color="auto"/>
                                                <w:left w:val="none" w:sz="0" w:space="0" w:color="auto"/>
                                                <w:bottom w:val="none" w:sz="0" w:space="0" w:color="auto"/>
                                                <w:right w:val="none" w:sz="0" w:space="0" w:color="auto"/>
                                              </w:divBdr>
                                              <w:divsChild>
                                                <w:div w:id="1432434476">
                                                  <w:marLeft w:val="0"/>
                                                  <w:marRight w:val="0"/>
                                                  <w:marTop w:val="0"/>
                                                  <w:marBottom w:val="0"/>
                                                  <w:divBdr>
                                                    <w:top w:val="none" w:sz="0" w:space="0" w:color="auto"/>
                                                    <w:left w:val="none" w:sz="0" w:space="0" w:color="auto"/>
                                                    <w:bottom w:val="none" w:sz="0" w:space="0" w:color="auto"/>
                                                    <w:right w:val="none" w:sz="0" w:space="0" w:color="auto"/>
                                                  </w:divBdr>
                                                  <w:divsChild>
                                                    <w:div w:id="183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h&amp;pubNum=176284&amp;cite=0212704401&amp;originatingDoc=I169392de41f411df9b8c850332338889&amp;refType=RQ&amp;originationContext=document&amp;transitionType=DocumentItem&amp;contextData=(sc.Def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ext.westlaw.com/Link/Document/FullText?findType=h&amp;pubNum=176284&amp;cite=0417983201&amp;originatingDoc=I169392de41f411df9b8c850332338889&amp;refType=RQ&amp;originationContext=document&amp;transitionType=DocumentItem&amp;contextData=(sc.Default)" TargetMode="External"/><Relationship Id="rId4" Type="http://schemas.openxmlformats.org/officeDocument/2006/relationships/settings" Target="settings.xml"/><Relationship Id="rId9" Type="http://schemas.openxmlformats.org/officeDocument/2006/relationships/hyperlink" Target="https://a.next.westlaw.com/Link/Document/FullText?findType=h&amp;pubNum=176284&amp;cite=0249845901&amp;originatingDoc=I169392de41f411df9b8c850332338889&amp;refType=RQ&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A114-5E11-4F95-BBB1-83D6B37F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Links>
    <vt:vector size="18" baseType="variant">
      <vt:variant>
        <vt:i4>8126590</vt:i4>
      </vt:variant>
      <vt:variant>
        <vt:i4>6</vt:i4>
      </vt:variant>
      <vt:variant>
        <vt:i4>0</vt:i4>
      </vt:variant>
      <vt:variant>
        <vt:i4>5</vt:i4>
      </vt:variant>
      <vt:variant>
        <vt:lpwstr>https://a.next.westlaw.com/Link/Document/FullText?findType=h&amp;pubNum=176284&amp;cite=0417983201&amp;originatingDoc=I169392de41f411df9b8c850332338889&amp;refType=RQ&amp;originationContext=document&amp;transitionType=DocumentItem&amp;contextData=(sc.Default)</vt:lpwstr>
      </vt:variant>
      <vt:variant>
        <vt:lpwstr/>
      </vt:variant>
      <vt:variant>
        <vt:i4>7536764</vt:i4>
      </vt:variant>
      <vt:variant>
        <vt:i4>3</vt:i4>
      </vt:variant>
      <vt:variant>
        <vt:i4>0</vt:i4>
      </vt:variant>
      <vt:variant>
        <vt:i4>5</vt:i4>
      </vt:variant>
      <vt:variant>
        <vt:lpwstr>https://a.next.westlaw.com/Link/Document/FullText?findType=h&amp;pubNum=176284&amp;cite=0249845901&amp;originatingDoc=I169392de41f411df9b8c850332338889&amp;refType=RQ&amp;originationContext=document&amp;transitionType=DocumentItem&amp;contextData=(sc.Default)</vt:lpwstr>
      </vt:variant>
      <vt:variant>
        <vt:lpwstr/>
      </vt:variant>
      <vt:variant>
        <vt:i4>7405687</vt:i4>
      </vt:variant>
      <vt:variant>
        <vt:i4>0</vt:i4>
      </vt:variant>
      <vt:variant>
        <vt:i4>0</vt:i4>
      </vt:variant>
      <vt:variant>
        <vt:i4>5</vt:i4>
      </vt:variant>
      <vt:variant>
        <vt:lpwstr>https://a.next.westlaw.com/Link/Document/FullText?findType=h&amp;pubNum=176284&amp;cite=0212704401&amp;originatingDoc=I169392de41f411df9b8c850332338889&amp;refType=RQ&amp;originationContext=document&amp;transitionType=DocumentItem&amp;contextData=(sc.Default)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stewarj1</dc:creator>
  <cp:lastModifiedBy>Elizabeth A Moulton</cp:lastModifiedBy>
  <cp:revision>2</cp:revision>
  <cp:lastPrinted>2011-03-04T19:11:00Z</cp:lastPrinted>
  <dcterms:created xsi:type="dcterms:W3CDTF">2017-07-12T01:42:00Z</dcterms:created>
  <dcterms:modified xsi:type="dcterms:W3CDTF">2017-07-12T01:42:00Z</dcterms:modified>
</cp:coreProperties>
</file>